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horzAnchor="page" w:tblpX="1575" w:tblpY="125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43"/>
        <w:gridCol w:w="1147"/>
        <w:gridCol w:w="1163"/>
        <w:gridCol w:w="3692"/>
        <w:gridCol w:w="1010"/>
        <w:gridCol w:w="960"/>
      </w:tblGrid>
      <w:tr w:rsidR="006069D2" w:rsidRPr="006069D2" w:rsidTr="006069D2">
        <w:trPr>
          <w:trHeight w:val="626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部门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岗位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学历</w:t>
            </w:r>
          </w:p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要求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专业要求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人数</w:t>
            </w:r>
          </w:p>
        </w:tc>
      </w:tr>
      <w:tr w:rsidR="006069D2" w:rsidRPr="006069D2" w:rsidTr="006069D2">
        <w:trPr>
          <w:trHeight w:val="903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京内</w:t>
            </w:r>
          </w:p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生源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京外生源</w:t>
            </w:r>
          </w:p>
        </w:tc>
      </w:tr>
      <w:tr w:rsidR="006069D2" w:rsidRPr="006069D2" w:rsidTr="006069D2">
        <w:trPr>
          <w:trHeight w:val="87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综合</w:t>
            </w:r>
          </w:p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管理部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信息化系统专员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硕研及以上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313131"/>
                <w:sz w:val="28"/>
                <w:szCs w:val="28"/>
              </w:rPr>
            </w:pPr>
            <w:r w:rsidRPr="006069D2">
              <w:rPr>
                <w:rFonts w:ascii="仿宋" w:eastAsia="仿宋" w:hAnsi="仿宋" w:cs="仿宋" w:hint="eastAsia"/>
                <w:color w:val="313131"/>
                <w:sz w:val="28"/>
                <w:szCs w:val="28"/>
              </w:rPr>
              <w:t>法学类，计算机科学与技术类等相关专业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6069D2" w:rsidRPr="006069D2" w:rsidTr="006069D2">
        <w:trPr>
          <w:trHeight w:val="87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计划</w:t>
            </w:r>
          </w:p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财务部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会计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sz w:val="40"/>
                <w:szCs w:val="36"/>
              </w:rPr>
            </w:pPr>
            <w:r w:rsidRPr="006069D2">
              <w:rPr>
                <w:rFonts w:ascii="仿宋" w:eastAsia="仿宋" w:hAnsi="仿宋" w:cs="仿宋" w:hint="eastAsia"/>
                <w:color w:val="313131"/>
                <w:sz w:val="28"/>
                <w:szCs w:val="28"/>
              </w:rPr>
              <w:t>财务会计类等相关专业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6069D2" w:rsidRPr="006069D2" w:rsidTr="006069D2">
        <w:trPr>
          <w:trHeight w:val="89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宏观经济编辑部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编辑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313131"/>
                <w:sz w:val="28"/>
                <w:szCs w:val="28"/>
              </w:rPr>
            </w:pPr>
            <w:r w:rsidRPr="006069D2">
              <w:rPr>
                <w:rFonts w:ascii="仿宋" w:eastAsia="仿宋" w:hAnsi="仿宋" w:cs="仿宋" w:hint="eastAsia"/>
                <w:color w:val="313131"/>
                <w:sz w:val="28"/>
                <w:szCs w:val="28"/>
              </w:rPr>
              <w:t>理论经济学类，应用经济学类等相关专业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1</w:t>
            </w:r>
          </w:p>
        </w:tc>
      </w:tr>
      <w:tr w:rsidR="006069D2" w:rsidRPr="006069D2" w:rsidTr="006069D2">
        <w:trPr>
          <w:trHeight w:val="89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工程建设</w:t>
            </w:r>
          </w:p>
          <w:p w:rsidR="006069D2" w:rsidRPr="006069D2" w:rsidRDefault="006069D2" w:rsidP="006069D2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编辑部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编辑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sz w:val="40"/>
                <w:szCs w:val="36"/>
              </w:rPr>
            </w:pPr>
            <w:r w:rsidRPr="006069D2">
              <w:rPr>
                <w:rFonts w:ascii="仿宋" w:eastAsia="仿宋" w:hAnsi="仿宋" w:cs="仿宋" w:hint="eastAsia"/>
                <w:color w:val="313131"/>
                <w:sz w:val="28"/>
                <w:szCs w:val="28"/>
              </w:rPr>
              <w:t>土木工程类，力学类，水利工程类，交通运输工程类等相关专业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D2" w:rsidRPr="006069D2" w:rsidRDefault="006069D2" w:rsidP="006069D2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069D2">
              <w:rPr>
                <w:rFonts w:ascii="仿宋" w:eastAsia="仿宋" w:hAnsi="仿宋" w:cs="仿宋" w:hint="eastAsia"/>
                <w:sz w:val="28"/>
                <w:szCs w:val="24"/>
              </w:rPr>
              <w:t>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069D2"/>
    <w:rsid w:val="00323B43"/>
    <w:rsid w:val="003D37D8"/>
    <w:rsid w:val="004358AB"/>
    <w:rsid w:val="00491825"/>
    <w:rsid w:val="006069D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2021-04-06T04:01:00Z</dcterms:created>
  <dcterms:modified xsi:type="dcterms:W3CDTF">2021-04-06T04:02:00Z</dcterms:modified>
</cp:coreProperties>
</file>