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134"/>
        <w:gridCol w:w="709"/>
        <w:gridCol w:w="1106"/>
        <w:gridCol w:w="1889"/>
        <w:gridCol w:w="1683"/>
        <w:gridCol w:w="2268"/>
      </w:tblGrid>
      <w:tr w:rsidR="00DC2F20" w:rsidRPr="002F749C" w:rsidTr="008A4F63">
        <w:trPr>
          <w:trHeight w:val="570"/>
        </w:trPr>
        <w:tc>
          <w:tcPr>
            <w:tcW w:w="13482" w:type="dxa"/>
            <w:gridSpan w:val="8"/>
            <w:shd w:val="clear" w:color="auto" w:fill="auto"/>
            <w:vAlign w:val="center"/>
          </w:tcPr>
          <w:p w:rsidR="00DC2F20" w:rsidRPr="00DC2F20" w:rsidRDefault="00DC2F20" w:rsidP="00DC2F2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C2F2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DC2F20" w:rsidRPr="002F749C" w:rsidTr="008A4F63">
        <w:trPr>
          <w:trHeight w:val="570"/>
        </w:trPr>
        <w:tc>
          <w:tcPr>
            <w:tcW w:w="134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F20" w:rsidRPr="002A17CC" w:rsidRDefault="00DC2F20" w:rsidP="00BC7CE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 w:rsidRPr="002A17CC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  <w:t>普洱市</w:t>
            </w:r>
            <w:r w:rsidR="006048F9" w:rsidRPr="002A17CC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  <w:t>2020年</w:t>
            </w:r>
            <w:r w:rsidRPr="002A17CC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  <w:t>事业单位定向招聘大学生村官简章</w:t>
            </w:r>
          </w:p>
        </w:tc>
      </w:tr>
      <w:tr w:rsidR="00DC2F20" w:rsidRPr="002F749C" w:rsidTr="008A4F63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0" w:rsidRPr="00DC2F20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DC2F2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C2F20" w:rsidRPr="002F749C" w:rsidTr="008A4F63">
        <w:trPr>
          <w:trHeight w:val="5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C2F20" w:rsidRPr="002F749C" w:rsidTr="008A4F6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F86729">
            <w:pPr>
              <w:jc w:val="left"/>
            </w:pPr>
            <w:r w:rsidRPr="00D56832">
              <w:rPr>
                <w:rFonts w:hint="eastAsia"/>
              </w:rPr>
              <w:t>思茅</w:t>
            </w:r>
            <w:r>
              <w:rPr>
                <w:rFonts w:hint="eastAsia"/>
              </w:rPr>
              <w:t>区思茅</w:t>
            </w:r>
            <w:r w:rsidRPr="00D56832">
              <w:rPr>
                <w:rFonts w:hint="eastAsia"/>
              </w:rPr>
              <w:t>港</w:t>
            </w:r>
            <w:r w:rsidR="00F86729">
              <w:rPr>
                <w:rFonts w:hint="eastAsia"/>
              </w:rPr>
              <w:t>镇</w:t>
            </w:r>
            <w:r w:rsidRPr="00D56832">
              <w:rPr>
                <w:rFonts w:hint="eastAsia"/>
              </w:rPr>
              <w:t>交通和安全生产服务中心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不限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35</w:t>
            </w:r>
            <w:r w:rsidRPr="00D56832">
              <w:rPr>
                <w:rFonts w:hint="eastAsia"/>
              </w:rPr>
              <w:t>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</w:p>
        </w:tc>
      </w:tr>
      <w:tr w:rsidR="00DC2F20" w:rsidRPr="002F749C" w:rsidTr="008A4F6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F86729">
            <w:pPr>
              <w:jc w:val="left"/>
            </w:pPr>
            <w:r>
              <w:rPr>
                <w:rFonts w:hint="eastAsia"/>
              </w:rPr>
              <w:t>思茅区</w:t>
            </w:r>
            <w:r w:rsidRPr="00D56832">
              <w:rPr>
                <w:rFonts w:hint="eastAsia"/>
              </w:rPr>
              <w:t>六顺镇林业服务中心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不限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35</w:t>
            </w:r>
            <w:r w:rsidRPr="00D56832">
              <w:rPr>
                <w:rFonts w:hint="eastAsia"/>
              </w:rPr>
              <w:t>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</w:p>
        </w:tc>
      </w:tr>
      <w:tr w:rsidR="00DC2F20" w:rsidRPr="002F749C" w:rsidTr="008A4F6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F86729">
            <w:pPr>
              <w:jc w:val="left"/>
            </w:pPr>
            <w:r>
              <w:rPr>
                <w:rFonts w:hint="eastAsia"/>
              </w:rPr>
              <w:t>思茅区</w:t>
            </w:r>
            <w:r w:rsidRPr="00D56832">
              <w:rPr>
                <w:rFonts w:hint="eastAsia"/>
              </w:rPr>
              <w:t>云仙乡林业服务中心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不限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35</w:t>
            </w:r>
            <w:r w:rsidRPr="00D56832">
              <w:rPr>
                <w:rFonts w:hint="eastAsia"/>
              </w:rPr>
              <w:t>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</w:p>
        </w:tc>
      </w:tr>
      <w:tr w:rsidR="00DC2F20" w:rsidRPr="002F749C" w:rsidTr="008A4F6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F86729">
            <w:pPr>
              <w:jc w:val="left"/>
            </w:pPr>
            <w:r>
              <w:rPr>
                <w:rFonts w:hint="eastAsia"/>
              </w:rPr>
              <w:t>思茅区</w:t>
            </w:r>
            <w:r w:rsidRPr="00D56832">
              <w:rPr>
                <w:rFonts w:hint="eastAsia"/>
              </w:rPr>
              <w:t>龙潭乡林业服务中心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不限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D56832" w:rsidRDefault="00DC2F20" w:rsidP="00BC7CE0">
            <w:pPr>
              <w:jc w:val="center"/>
            </w:pPr>
            <w:r w:rsidRPr="00D56832">
              <w:rPr>
                <w:rFonts w:hint="eastAsia"/>
              </w:rPr>
              <w:t>35</w:t>
            </w:r>
            <w:r w:rsidRPr="00D56832">
              <w:rPr>
                <w:rFonts w:hint="eastAsia"/>
              </w:rPr>
              <w:t>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Default="00DC2F20" w:rsidP="00BC7CE0">
            <w:pPr>
              <w:jc w:val="center"/>
            </w:pPr>
          </w:p>
        </w:tc>
      </w:tr>
      <w:tr w:rsidR="00DC2F20" w:rsidRPr="002F749C" w:rsidTr="008A4F6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CC7F22">
              <w:rPr>
                <w:rFonts w:hint="eastAsia"/>
              </w:rPr>
              <w:t>磨黑镇社会保障服务中心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不限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35</w:t>
            </w:r>
            <w:r w:rsidRPr="00CC7F22">
              <w:rPr>
                <w:rFonts w:hint="eastAsia"/>
              </w:rPr>
              <w:t>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</w:p>
        </w:tc>
      </w:tr>
      <w:tr w:rsidR="00DC2F20" w:rsidRPr="002F749C" w:rsidTr="008A4F6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CC7F22">
              <w:rPr>
                <w:rFonts w:hint="eastAsia"/>
              </w:rPr>
              <w:t>同心镇社会保障服务中心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不限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35</w:t>
            </w:r>
            <w:r w:rsidRPr="00CC7F22">
              <w:rPr>
                <w:rFonts w:hint="eastAsia"/>
              </w:rPr>
              <w:t>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</w:p>
        </w:tc>
      </w:tr>
      <w:tr w:rsidR="00DC2F20" w:rsidRPr="002F749C" w:rsidTr="008A4F6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0" w:rsidRPr="002F749C" w:rsidRDefault="00DC2F20" w:rsidP="00BC7CE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CC7F22">
              <w:rPr>
                <w:rFonts w:hint="eastAsia"/>
              </w:rPr>
              <w:t>勐先镇社会保障服务中心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不限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35</w:t>
            </w:r>
            <w:r w:rsidRPr="00CC7F22">
              <w:rPr>
                <w:rFonts w:hint="eastAsia"/>
              </w:rPr>
              <w:t>周岁及以下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F20" w:rsidRPr="00CC7F22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</w:tcPr>
          <w:p w:rsidR="00DC2F20" w:rsidRPr="00CC7F22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CC7F22">
              <w:rPr>
                <w:rFonts w:hint="eastAsia"/>
              </w:rPr>
              <w:t>普义乡社会保障服务中心</w:t>
            </w:r>
          </w:p>
        </w:tc>
        <w:tc>
          <w:tcPr>
            <w:tcW w:w="1134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35</w:t>
            </w:r>
            <w:r w:rsidRPr="00CC7F22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CC7F22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</w:tcPr>
          <w:p w:rsidR="00DC2F20" w:rsidRPr="00CC7F22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CC7F22">
              <w:rPr>
                <w:rFonts w:hint="eastAsia"/>
              </w:rPr>
              <w:t>德化镇交通和安全生产服务中心</w:t>
            </w:r>
          </w:p>
        </w:tc>
        <w:tc>
          <w:tcPr>
            <w:tcW w:w="1134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CC7F22" w:rsidRDefault="00DC2F20" w:rsidP="00BC7CE0">
            <w:pPr>
              <w:jc w:val="center"/>
            </w:pPr>
            <w:r w:rsidRPr="00CC7F22">
              <w:rPr>
                <w:rFonts w:hint="eastAsia"/>
              </w:rPr>
              <w:t>35</w:t>
            </w:r>
            <w:r w:rsidRPr="00CC7F22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DC2F20" w:rsidRPr="008D1DF6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8D1DF6">
              <w:rPr>
                <w:rFonts w:hint="eastAsia"/>
              </w:rPr>
              <w:t>德安乡林业服务中心</w:t>
            </w:r>
          </w:p>
        </w:tc>
        <w:tc>
          <w:tcPr>
            <w:tcW w:w="1134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35</w:t>
            </w:r>
            <w:r w:rsidRPr="008D1DF6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8D1DF6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</w:tcPr>
          <w:p w:rsidR="00DC2F20" w:rsidRPr="008D1DF6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8D1DF6">
              <w:rPr>
                <w:rFonts w:hint="eastAsia"/>
              </w:rPr>
              <w:t>梅子镇林业服务中心</w:t>
            </w:r>
          </w:p>
        </w:tc>
        <w:tc>
          <w:tcPr>
            <w:tcW w:w="1134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35</w:t>
            </w:r>
            <w:r w:rsidRPr="008D1DF6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8D1DF6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3969" w:type="dxa"/>
          </w:tcPr>
          <w:p w:rsidR="00DC2F20" w:rsidRPr="008D1DF6" w:rsidRDefault="00DC2F20" w:rsidP="00F86729">
            <w:pPr>
              <w:jc w:val="left"/>
            </w:pPr>
            <w:r>
              <w:rPr>
                <w:rFonts w:hint="eastAsia"/>
              </w:rPr>
              <w:t>宁洱县</w:t>
            </w:r>
            <w:r w:rsidRPr="008D1DF6">
              <w:rPr>
                <w:rFonts w:hint="eastAsia"/>
              </w:rPr>
              <w:t>黎明乡林业服务中心</w:t>
            </w:r>
          </w:p>
        </w:tc>
        <w:tc>
          <w:tcPr>
            <w:tcW w:w="1134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8D1DF6" w:rsidRDefault="00DC2F20" w:rsidP="00BC7CE0">
            <w:pPr>
              <w:jc w:val="center"/>
            </w:pPr>
            <w:r w:rsidRPr="008D1DF6">
              <w:rPr>
                <w:rFonts w:hint="eastAsia"/>
              </w:rPr>
              <w:t>35</w:t>
            </w:r>
            <w:r w:rsidRPr="008D1DF6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</w:tcPr>
          <w:p w:rsidR="00DC2F20" w:rsidRPr="00A567EC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墨江县团田镇交通和安全生产服务中心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</w:tcPr>
          <w:p w:rsidR="00DC2F20" w:rsidRPr="00A567EC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墨江县新抚镇交通和安全生产服务中心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69" w:type="dxa"/>
          </w:tcPr>
          <w:p w:rsidR="00DC2F20" w:rsidRPr="00904169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墨江县鱼塘镇交通和安全生产服务中心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69" w:type="dxa"/>
          </w:tcPr>
          <w:p w:rsidR="00DC2F20" w:rsidRPr="00A567EC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墨江县龙潭乡交通和安全生产服务中心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69" w:type="dxa"/>
          </w:tcPr>
          <w:p w:rsidR="00DC2F20" w:rsidRPr="00A567EC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墨江县文武镇交通和安全生产服务中心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69" w:type="dxa"/>
          </w:tcPr>
          <w:p w:rsidR="00DC2F20" w:rsidRPr="00A567EC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墨江县那哈乡交通和安全生产服务中心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69" w:type="dxa"/>
          </w:tcPr>
          <w:p w:rsidR="00DC2F20" w:rsidRPr="00A567EC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墨江县团田镇社会保障服务中心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69" w:type="dxa"/>
          </w:tcPr>
          <w:p w:rsidR="00DC2F20" w:rsidRPr="00C70DBD" w:rsidRDefault="00DC2F20" w:rsidP="00F86729">
            <w:pPr>
              <w:jc w:val="left"/>
            </w:pPr>
            <w:r w:rsidRPr="00C70DBD">
              <w:rPr>
                <w:rFonts w:hint="eastAsia"/>
              </w:rPr>
              <w:t>墨江县</w:t>
            </w:r>
            <w:r w:rsidRPr="00A567EC">
              <w:rPr>
                <w:rFonts w:hint="eastAsia"/>
              </w:rPr>
              <w:t>景星镇</w:t>
            </w:r>
            <w:r w:rsidRPr="00C70DBD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C70DBD" w:rsidRDefault="00DC2F20" w:rsidP="00BC7CE0">
            <w:pPr>
              <w:jc w:val="center"/>
            </w:pPr>
            <w:r w:rsidRPr="00C70DBD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C70DBD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C70DBD" w:rsidRDefault="00DC2F20" w:rsidP="00BC7CE0">
            <w:pPr>
              <w:jc w:val="center"/>
            </w:pPr>
            <w:r w:rsidRPr="00C70DBD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C70DBD" w:rsidRDefault="00DC2F20" w:rsidP="00BC7CE0">
            <w:pPr>
              <w:jc w:val="center"/>
            </w:pPr>
            <w:r w:rsidRPr="00C70DBD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C70DBD">
              <w:rPr>
                <w:rFonts w:hint="eastAsia"/>
              </w:rPr>
              <w:t>35</w:t>
            </w:r>
            <w:r w:rsidRPr="00C70DBD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969" w:type="dxa"/>
          </w:tcPr>
          <w:p w:rsidR="00DC2F20" w:rsidRPr="00324854" w:rsidRDefault="00DC2F20" w:rsidP="00F86729">
            <w:pPr>
              <w:jc w:val="left"/>
            </w:pPr>
            <w:r w:rsidRPr="00324854">
              <w:rPr>
                <w:rFonts w:hint="eastAsia"/>
              </w:rPr>
              <w:t>墨江县</w:t>
            </w:r>
            <w:r w:rsidRPr="00A567EC">
              <w:rPr>
                <w:rFonts w:hint="eastAsia"/>
              </w:rPr>
              <w:t>那哈乡</w:t>
            </w:r>
            <w:r w:rsidRPr="00324854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324854" w:rsidRDefault="00DC2F20" w:rsidP="00BC7CE0">
            <w:pPr>
              <w:jc w:val="center"/>
            </w:pPr>
            <w:r w:rsidRPr="00324854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324854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324854" w:rsidRDefault="00DC2F20" w:rsidP="00BC7CE0">
            <w:pPr>
              <w:jc w:val="center"/>
            </w:pPr>
            <w:r w:rsidRPr="00324854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324854" w:rsidRDefault="00DC2F20" w:rsidP="00BC7CE0">
            <w:pPr>
              <w:jc w:val="center"/>
            </w:pPr>
            <w:r w:rsidRPr="00324854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324854">
              <w:rPr>
                <w:rFonts w:hint="eastAsia"/>
              </w:rPr>
              <w:t>35</w:t>
            </w:r>
            <w:r w:rsidRPr="00324854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567EC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969" w:type="dxa"/>
          </w:tcPr>
          <w:p w:rsidR="00DC2F20" w:rsidRPr="00A567EC" w:rsidRDefault="00DC2F20" w:rsidP="00F86729">
            <w:pPr>
              <w:jc w:val="left"/>
            </w:pPr>
            <w:r w:rsidRPr="00A567EC">
              <w:rPr>
                <w:rFonts w:hint="eastAsia"/>
              </w:rPr>
              <w:t>墨江县龙潭乡社会保障服务中心</w:t>
            </w:r>
          </w:p>
        </w:tc>
        <w:tc>
          <w:tcPr>
            <w:tcW w:w="1134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567E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567EC" w:rsidRDefault="00DC2F20" w:rsidP="00BC7CE0">
            <w:pPr>
              <w:jc w:val="center"/>
            </w:pPr>
            <w:r w:rsidRPr="00A567EC">
              <w:rPr>
                <w:rFonts w:hint="eastAsia"/>
              </w:rPr>
              <w:t>35</w:t>
            </w:r>
            <w:r w:rsidRPr="00A567E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969" w:type="dxa"/>
          </w:tcPr>
          <w:p w:rsidR="00DC2F20" w:rsidRPr="00F96B8A" w:rsidRDefault="00DC2F20" w:rsidP="00F86729">
            <w:pPr>
              <w:jc w:val="left"/>
            </w:pPr>
            <w:r w:rsidRPr="00F96B8A">
              <w:rPr>
                <w:rFonts w:hint="eastAsia"/>
              </w:rPr>
              <w:t>墨江县</w:t>
            </w:r>
            <w:r w:rsidRPr="00A567EC">
              <w:rPr>
                <w:rFonts w:hint="eastAsia"/>
              </w:rPr>
              <w:t>鱼塘镇</w:t>
            </w:r>
            <w:r w:rsidRPr="00F96B8A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F96B8A" w:rsidRDefault="00DC2F20" w:rsidP="00BC7CE0">
            <w:pPr>
              <w:jc w:val="center"/>
            </w:pPr>
            <w:r w:rsidRPr="00F96B8A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F96B8A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F96B8A" w:rsidRDefault="00DC2F20" w:rsidP="00BC7CE0">
            <w:pPr>
              <w:jc w:val="center"/>
            </w:pPr>
            <w:r w:rsidRPr="00F96B8A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F96B8A" w:rsidRDefault="00DC2F20" w:rsidP="00BC7CE0">
            <w:pPr>
              <w:jc w:val="center"/>
            </w:pPr>
            <w:r w:rsidRPr="00F96B8A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F96B8A">
              <w:rPr>
                <w:rFonts w:hint="eastAsia"/>
              </w:rPr>
              <w:t>35</w:t>
            </w:r>
            <w:r w:rsidRPr="00F96B8A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969" w:type="dxa"/>
          </w:tcPr>
          <w:p w:rsidR="00DC2F20" w:rsidRPr="00A32184" w:rsidRDefault="00DC2F20" w:rsidP="00F86729">
            <w:pPr>
              <w:jc w:val="left"/>
            </w:pPr>
            <w:r w:rsidRPr="00A32184">
              <w:rPr>
                <w:rFonts w:hint="eastAsia"/>
              </w:rPr>
              <w:t>墨江县</w:t>
            </w:r>
            <w:r w:rsidRPr="00A567EC">
              <w:rPr>
                <w:rFonts w:hint="eastAsia"/>
              </w:rPr>
              <w:t>坝溜镇</w:t>
            </w:r>
            <w:r w:rsidRPr="00A32184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A32184" w:rsidRDefault="00DC2F20" w:rsidP="00BC7CE0">
            <w:pPr>
              <w:jc w:val="center"/>
            </w:pPr>
            <w:r w:rsidRPr="00A32184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32184" w:rsidRDefault="00DC2F20" w:rsidP="00BC7C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DC2F20" w:rsidRPr="00A32184" w:rsidRDefault="00DC2F20" w:rsidP="00BC7CE0">
            <w:pPr>
              <w:jc w:val="center"/>
            </w:pPr>
            <w:r w:rsidRPr="00A32184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32184" w:rsidRDefault="00DC2F20" w:rsidP="00BC7CE0">
            <w:pPr>
              <w:jc w:val="center"/>
            </w:pPr>
            <w:r w:rsidRPr="00A32184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A32184">
              <w:rPr>
                <w:rFonts w:hint="eastAsia"/>
              </w:rPr>
              <w:t>35</w:t>
            </w:r>
            <w:r w:rsidRPr="00A32184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景东县太忠镇社会保障服务中心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景东县太忠镇文化广播电视服务中心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景东县文龙镇社会保障服务中心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景东县安定镇社会保障服务中心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景东县林街乡社会保障服务中心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景东县林街乡林业服务中心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景东县景福镇社会保障服务中心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景东县曼等乡社会保障服务中心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C3A5E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969" w:type="dxa"/>
          </w:tcPr>
          <w:p w:rsidR="00DC2F20" w:rsidRPr="00EC3A5E" w:rsidRDefault="00DC2F20" w:rsidP="00F86729">
            <w:pPr>
              <w:jc w:val="left"/>
            </w:pPr>
            <w:r w:rsidRPr="00EC3A5E">
              <w:rPr>
                <w:rFonts w:hint="eastAsia"/>
              </w:rPr>
              <w:t>景东县大朝山东镇林业服务中心</w:t>
            </w:r>
          </w:p>
        </w:tc>
        <w:tc>
          <w:tcPr>
            <w:tcW w:w="1134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C3A5E" w:rsidRDefault="00DC2F20" w:rsidP="00BC7CE0">
            <w:pPr>
              <w:jc w:val="center"/>
            </w:pPr>
            <w:r w:rsidRPr="00EC3A5E">
              <w:rPr>
                <w:rFonts w:hint="eastAsia"/>
              </w:rPr>
              <w:t>35</w:t>
            </w:r>
            <w:r w:rsidRPr="00EC3A5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镇沅县勐大镇村镇规划建设服务中心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镇沅县振太镇林业服务中心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镇沅县按板镇社会保障服务中心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镇沅县者东镇农业服务中心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镇沅县者东镇社会保障服务中心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镇沅县古城镇林业服务中心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镇沅县和平镇社会保障服务中心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镇沅县九甲镇农业综合服务中心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镇沅县九甲镇林业服务中心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85B63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969" w:type="dxa"/>
          </w:tcPr>
          <w:p w:rsidR="00DC2F20" w:rsidRPr="00E85B63" w:rsidRDefault="00DC2F20" w:rsidP="00F86729">
            <w:pPr>
              <w:jc w:val="left"/>
            </w:pPr>
            <w:r w:rsidRPr="00E85B63">
              <w:rPr>
                <w:rFonts w:hint="eastAsia"/>
              </w:rPr>
              <w:t>镇沅县田坝乡农业服务中心</w:t>
            </w:r>
          </w:p>
        </w:tc>
        <w:tc>
          <w:tcPr>
            <w:tcW w:w="1134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85B63" w:rsidRDefault="00DC2F20" w:rsidP="00BC7CE0">
            <w:pPr>
              <w:jc w:val="center"/>
            </w:pPr>
            <w:r w:rsidRPr="00E85B63">
              <w:rPr>
                <w:rFonts w:hint="eastAsia"/>
              </w:rPr>
              <w:t>35</w:t>
            </w:r>
            <w:r w:rsidRPr="00E85B63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969" w:type="dxa"/>
          </w:tcPr>
          <w:p w:rsidR="00DC2F20" w:rsidRPr="00266E0B" w:rsidRDefault="00DC2F20" w:rsidP="00F86729">
            <w:pPr>
              <w:jc w:val="left"/>
            </w:pPr>
            <w:r w:rsidRPr="00266E0B">
              <w:rPr>
                <w:rFonts w:hint="eastAsia"/>
              </w:rPr>
              <w:t>景谷县永平镇农业服务中心</w:t>
            </w:r>
          </w:p>
        </w:tc>
        <w:tc>
          <w:tcPr>
            <w:tcW w:w="1134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266E0B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35</w:t>
            </w:r>
            <w:r w:rsidRPr="00266E0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969" w:type="dxa"/>
          </w:tcPr>
          <w:p w:rsidR="00DC2F20" w:rsidRPr="00AB2F67" w:rsidRDefault="00DC2F20" w:rsidP="00F86729">
            <w:pPr>
              <w:jc w:val="left"/>
            </w:pPr>
            <w:r w:rsidRPr="00AB2F67">
              <w:rPr>
                <w:rFonts w:hint="eastAsia"/>
              </w:rPr>
              <w:t>景谷县</w:t>
            </w:r>
            <w:r w:rsidRPr="00266E0B">
              <w:rPr>
                <w:rFonts w:hint="eastAsia"/>
              </w:rPr>
              <w:t>半坡乡</w:t>
            </w:r>
            <w:r w:rsidRPr="00AB2F67">
              <w:rPr>
                <w:rFonts w:hint="eastAsia"/>
              </w:rPr>
              <w:t>农业服务中心</w:t>
            </w:r>
          </w:p>
        </w:tc>
        <w:tc>
          <w:tcPr>
            <w:tcW w:w="1134" w:type="dxa"/>
          </w:tcPr>
          <w:p w:rsidR="00DC2F20" w:rsidRPr="00AB2F67" w:rsidRDefault="00DC2F20" w:rsidP="00BC7CE0">
            <w:pPr>
              <w:jc w:val="center"/>
            </w:pPr>
            <w:r w:rsidRPr="00AB2F67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B2F67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B2F67" w:rsidRDefault="00DC2F20" w:rsidP="00BC7CE0">
            <w:pPr>
              <w:jc w:val="center"/>
            </w:pPr>
            <w:r w:rsidRPr="00AB2F67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B2F67" w:rsidRDefault="00DC2F20" w:rsidP="00BC7CE0">
            <w:pPr>
              <w:jc w:val="center"/>
            </w:pPr>
            <w:r w:rsidRPr="00AB2F67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AB2F67">
              <w:rPr>
                <w:rFonts w:hint="eastAsia"/>
              </w:rPr>
              <w:t>35</w:t>
            </w:r>
            <w:r w:rsidRPr="00AB2F67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969" w:type="dxa"/>
          </w:tcPr>
          <w:p w:rsidR="00DC2F20" w:rsidRPr="00266E0B" w:rsidRDefault="00DC2F20" w:rsidP="00F86729">
            <w:pPr>
              <w:jc w:val="left"/>
            </w:pPr>
            <w:r w:rsidRPr="00266E0B">
              <w:rPr>
                <w:rFonts w:hint="eastAsia"/>
              </w:rPr>
              <w:t>景谷县半坡乡林业服务中心</w:t>
            </w:r>
          </w:p>
        </w:tc>
        <w:tc>
          <w:tcPr>
            <w:tcW w:w="1134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266E0B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35</w:t>
            </w:r>
            <w:r w:rsidRPr="00266E0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969" w:type="dxa"/>
          </w:tcPr>
          <w:p w:rsidR="00DC2F20" w:rsidRPr="002456DF" w:rsidRDefault="00DC2F20" w:rsidP="00F86729">
            <w:pPr>
              <w:jc w:val="left"/>
            </w:pPr>
            <w:r w:rsidRPr="002456DF">
              <w:rPr>
                <w:rFonts w:hint="eastAsia"/>
              </w:rPr>
              <w:t>景谷县</w:t>
            </w:r>
            <w:r w:rsidRPr="00266E0B">
              <w:rPr>
                <w:rFonts w:hint="eastAsia"/>
              </w:rPr>
              <w:t>碧安乡</w:t>
            </w:r>
            <w:r w:rsidRPr="002456DF">
              <w:rPr>
                <w:rFonts w:hint="eastAsia"/>
              </w:rPr>
              <w:t>林业服务中心</w:t>
            </w:r>
          </w:p>
        </w:tc>
        <w:tc>
          <w:tcPr>
            <w:tcW w:w="1134" w:type="dxa"/>
          </w:tcPr>
          <w:p w:rsidR="00DC2F20" w:rsidRPr="002456DF" w:rsidRDefault="00DC2F20" w:rsidP="00BC7CE0">
            <w:pPr>
              <w:jc w:val="center"/>
            </w:pPr>
            <w:r w:rsidRPr="002456DF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2456DF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2456DF" w:rsidRDefault="00DC2F20" w:rsidP="00BC7CE0">
            <w:pPr>
              <w:jc w:val="center"/>
            </w:pPr>
            <w:r w:rsidRPr="002456DF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2456DF" w:rsidRDefault="00DC2F20" w:rsidP="00BC7CE0">
            <w:pPr>
              <w:jc w:val="center"/>
            </w:pPr>
            <w:r w:rsidRPr="002456DF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2456DF">
              <w:rPr>
                <w:rFonts w:hint="eastAsia"/>
              </w:rPr>
              <w:t>35</w:t>
            </w:r>
            <w:r w:rsidRPr="002456DF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lastRenderedPageBreak/>
              <w:t>48</w:t>
            </w:r>
          </w:p>
        </w:tc>
        <w:tc>
          <w:tcPr>
            <w:tcW w:w="3969" w:type="dxa"/>
          </w:tcPr>
          <w:p w:rsidR="00DC2F20" w:rsidRPr="00266E0B" w:rsidRDefault="00DC2F20" w:rsidP="00F86729">
            <w:pPr>
              <w:jc w:val="left"/>
            </w:pPr>
            <w:r w:rsidRPr="00266E0B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正兴镇</w:t>
            </w:r>
            <w:r w:rsidRPr="00266E0B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266E0B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35</w:t>
            </w:r>
            <w:r w:rsidRPr="00266E0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969" w:type="dxa"/>
          </w:tcPr>
          <w:p w:rsidR="00DC2F20" w:rsidRPr="000C343F" w:rsidRDefault="00DC2F20" w:rsidP="00F86729">
            <w:pPr>
              <w:jc w:val="left"/>
            </w:pPr>
            <w:r w:rsidRPr="000C343F">
              <w:rPr>
                <w:rFonts w:hint="eastAsia"/>
              </w:rPr>
              <w:t>景谷县</w:t>
            </w:r>
            <w:r w:rsidRPr="00266E0B">
              <w:rPr>
                <w:rFonts w:hint="eastAsia"/>
              </w:rPr>
              <w:t>景谷镇</w:t>
            </w:r>
            <w:r w:rsidRPr="000C343F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0C343F" w:rsidRDefault="00DC2F20" w:rsidP="00BC7CE0">
            <w:pPr>
              <w:jc w:val="center"/>
            </w:pPr>
            <w:r w:rsidRPr="000C343F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0C343F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0C343F" w:rsidRDefault="00DC2F20" w:rsidP="00BC7CE0">
            <w:pPr>
              <w:jc w:val="center"/>
            </w:pPr>
            <w:r w:rsidRPr="000C343F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0C343F" w:rsidRDefault="00DC2F20" w:rsidP="00BC7CE0">
            <w:pPr>
              <w:jc w:val="center"/>
            </w:pPr>
            <w:r w:rsidRPr="000C343F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0C343F">
              <w:rPr>
                <w:rFonts w:hint="eastAsia"/>
              </w:rPr>
              <w:t>35</w:t>
            </w:r>
            <w:r w:rsidRPr="000C343F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969" w:type="dxa"/>
          </w:tcPr>
          <w:p w:rsidR="00DC2F20" w:rsidRPr="001B53E8" w:rsidRDefault="00DC2F20" w:rsidP="00F86729">
            <w:pPr>
              <w:jc w:val="left"/>
            </w:pPr>
            <w:r w:rsidRPr="001B53E8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半坡乡</w:t>
            </w:r>
            <w:r w:rsidRPr="001B53E8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1B53E8" w:rsidRDefault="00DC2F20" w:rsidP="00BC7CE0">
            <w:pPr>
              <w:jc w:val="center"/>
            </w:pPr>
            <w:r w:rsidRPr="001B53E8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1B53E8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1B53E8" w:rsidRDefault="00DC2F20" w:rsidP="00BC7CE0">
            <w:pPr>
              <w:jc w:val="center"/>
            </w:pPr>
            <w:r w:rsidRPr="001B53E8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1B53E8" w:rsidRDefault="00DC2F20" w:rsidP="00BC7CE0">
            <w:pPr>
              <w:jc w:val="center"/>
            </w:pPr>
            <w:r w:rsidRPr="001B53E8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1B53E8">
              <w:rPr>
                <w:rFonts w:hint="eastAsia"/>
              </w:rPr>
              <w:t>35</w:t>
            </w:r>
            <w:r w:rsidRPr="001B53E8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969" w:type="dxa"/>
          </w:tcPr>
          <w:p w:rsidR="00DC2F20" w:rsidRPr="001C6A8C" w:rsidRDefault="00DC2F20" w:rsidP="00F86729">
            <w:pPr>
              <w:jc w:val="left"/>
            </w:pPr>
            <w:r w:rsidRPr="001C6A8C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勐班乡</w:t>
            </w:r>
            <w:r w:rsidRPr="001C6A8C">
              <w:rPr>
                <w:rFonts w:hint="eastAsia"/>
              </w:rPr>
              <w:t>社会保障服务中心</w:t>
            </w:r>
          </w:p>
        </w:tc>
        <w:tc>
          <w:tcPr>
            <w:tcW w:w="1134" w:type="dxa"/>
          </w:tcPr>
          <w:p w:rsidR="00DC2F20" w:rsidRPr="001C6A8C" w:rsidRDefault="00DC2F20" w:rsidP="00BC7CE0">
            <w:pPr>
              <w:jc w:val="center"/>
            </w:pPr>
            <w:r w:rsidRPr="001C6A8C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1C6A8C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1C6A8C" w:rsidRDefault="00DC2F20" w:rsidP="00BC7CE0">
            <w:pPr>
              <w:jc w:val="center"/>
            </w:pPr>
            <w:r w:rsidRPr="001C6A8C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1C6A8C" w:rsidRDefault="00DC2F20" w:rsidP="00BC7CE0">
            <w:pPr>
              <w:jc w:val="center"/>
            </w:pPr>
            <w:r w:rsidRPr="001C6A8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1C6A8C">
              <w:rPr>
                <w:rFonts w:hint="eastAsia"/>
              </w:rPr>
              <w:t>35</w:t>
            </w:r>
            <w:r w:rsidRPr="001C6A8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969" w:type="dxa"/>
          </w:tcPr>
          <w:p w:rsidR="00DC2F20" w:rsidRPr="00266E0B" w:rsidRDefault="00DC2F20" w:rsidP="00F86729">
            <w:pPr>
              <w:jc w:val="left"/>
            </w:pPr>
            <w:r w:rsidRPr="00266E0B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永平镇</w:t>
            </w:r>
            <w:r w:rsidRPr="00266E0B">
              <w:rPr>
                <w:rFonts w:hint="eastAsia"/>
              </w:rPr>
              <w:t>文化广播电视服务中心</w:t>
            </w:r>
          </w:p>
        </w:tc>
        <w:tc>
          <w:tcPr>
            <w:tcW w:w="1134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266E0B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35</w:t>
            </w:r>
            <w:r w:rsidRPr="00266E0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969" w:type="dxa"/>
          </w:tcPr>
          <w:p w:rsidR="00DC2F20" w:rsidRPr="007A2177" w:rsidRDefault="00DC2F20" w:rsidP="00F86729">
            <w:pPr>
              <w:jc w:val="left"/>
            </w:pPr>
            <w:r w:rsidRPr="007A2177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民乐镇</w:t>
            </w:r>
            <w:r w:rsidRPr="007A2177">
              <w:rPr>
                <w:rFonts w:hint="eastAsia"/>
              </w:rPr>
              <w:t>文化广播电视服务中心</w:t>
            </w:r>
          </w:p>
        </w:tc>
        <w:tc>
          <w:tcPr>
            <w:tcW w:w="1134" w:type="dxa"/>
          </w:tcPr>
          <w:p w:rsidR="00DC2F20" w:rsidRPr="007A2177" w:rsidRDefault="00DC2F20" w:rsidP="00BC7CE0">
            <w:pPr>
              <w:jc w:val="center"/>
            </w:pPr>
            <w:r w:rsidRPr="007A2177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7A2177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7A2177" w:rsidRDefault="00DC2F20" w:rsidP="00BC7CE0">
            <w:pPr>
              <w:jc w:val="center"/>
            </w:pPr>
            <w:r w:rsidRPr="007A2177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7A2177" w:rsidRDefault="00DC2F20" w:rsidP="00BC7CE0">
            <w:pPr>
              <w:jc w:val="center"/>
            </w:pPr>
            <w:r w:rsidRPr="007A2177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7A2177">
              <w:rPr>
                <w:rFonts w:hint="eastAsia"/>
              </w:rPr>
              <w:t>35</w:t>
            </w:r>
            <w:r w:rsidRPr="007A2177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969" w:type="dxa"/>
          </w:tcPr>
          <w:p w:rsidR="00DC2F20" w:rsidRPr="00A908E5" w:rsidRDefault="00DC2F20" w:rsidP="00F86729">
            <w:pPr>
              <w:jc w:val="left"/>
            </w:pPr>
            <w:r w:rsidRPr="00A908E5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半坡乡</w:t>
            </w:r>
            <w:r w:rsidRPr="00A908E5">
              <w:rPr>
                <w:rFonts w:hint="eastAsia"/>
              </w:rPr>
              <w:t>文化广播电视服务中心</w:t>
            </w:r>
          </w:p>
        </w:tc>
        <w:tc>
          <w:tcPr>
            <w:tcW w:w="1134" w:type="dxa"/>
          </w:tcPr>
          <w:p w:rsidR="00DC2F20" w:rsidRPr="00A908E5" w:rsidRDefault="00DC2F20" w:rsidP="00BC7CE0">
            <w:pPr>
              <w:jc w:val="center"/>
            </w:pPr>
            <w:r w:rsidRPr="00A908E5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908E5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908E5" w:rsidRDefault="00DC2F20" w:rsidP="00BC7CE0">
            <w:pPr>
              <w:jc w:val="center"/>
            </w:pPr>
            <w:r w:rsidRPr="00A908E5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908E5" w:rsidRDefault="00DC2F20" w:rsidP="00BC7CE0">
            <w:pPr>
              <w:jc w:val="center"/>
            </w:pPr>
            <w:r w:rsidRPr="00A908E5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A908E5">
              <w:rPr>
                <w:rFonts w:hint="eastAsia"/>
              </w:rPr>
              <w:t>35</w:t>
            </w:r>
            <w:r w:rsidRPr="00A908E5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266E0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969" w:type="dxa"/>
          </w:tcPr>
          <w:p w:rsidR="00DC2F20" w:rsidRPr="00266E0B" w:rsidRDefault="00DC2F20" w:rsidP="00F86729">
            <w:pPr>
              <w:jc w:val="left"/>
            </w:pPr>
            <w:r w:rsidRPr="00266E0B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凤山镇</w:t>
            </w:r>
            <w:r w:rsidRPr="00266E0B">
              <w:rPr>
                <w:rFonts w:hint="eastAsia"/>
              </w:rPr>
              <w:t>交通和安全生产服务中心</w:t>
            </w:r>
          </w:p>
        </w:tc>
        <w:tc>
          <w:tcPr>
            <w:tcW w:w="1134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266E0B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266E0B" w:rsidRDefault="00DC2F20" w:rsidP="00BC7CE0">
            <w:pPr>
              <w:jc w:val="center"/>
            </w:pPr>
            <w:r w:rsidRPr="00266E0B">
              <w:rPr>
                <w:rFonts w:hint="eastAsia"/>
              </w:rPr>
              <w:t>35</w:t>
            </w:r>
            <w:r w:rsidRPr="00266E0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969" w:type="dxa"/>
          </w:tcPr>
          <w:p w:rsidR="00DC2F20" w:rsidRPr="00551956" w:rsidRDefault="00DC2F20" w:rsidP="00F86729">
            <w:pPr>
              <w:jc w:val="left"/>
            </w:pPr>
            <w:r w:rsidRPr="00551956">
              <w:rPr>
                <w:rFonts w:hint="eastAsia"/>
              </w:rPr>
              <w:t>景谷县</w:t>
            </w:r>
            <w:r w:rsidRPr="006557ED">
              <w:rPr>
                <w:rFonts w:hint="eastAsia"/>
              </w:rPr>
              <w:t>勐班乡</w:t>
            </w:r>
            <w:r w:rsidRPr="00551956">
              <w:rPr>
                <w:rFonts w:hint="eastAsia"/>
              </w:rPr>
              <w:t>交通和安全生产服务中心</w:t>
            </w:r>
          </w:p>
        </w:tc>
        <w:tc>
          <w:tcPr>
            <w:tcW w:w="1134" w:type="dxa"/>
          </w:tcPr>
          <w:p w:rsidR="00DC2F20" w:rsidRPr="00551956" w:rsidRDefault="00DC2F20" w:rsidP="00BC7CE0">
            <w:pPr>
              <w:jc w:val="center"/>
            </w:pPr>
            <w:r w:rsidRPr="00551956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551956" w:rsidRDefault="00DC2F20" w:rsidP="00BC7C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551956" w:rsidRDefault="00DC2F20" w:rsidP="00BC7CE0">
            <w:pPr>
              <w:jc w:val="center"/>
            </w:pPr>
            <w:r w:rsidRPr="00551956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551956" w:rsidRDefault="00DC2F20" w:rsidP="00BC7CE0">
            <w:pPr>
              <w:jc w:val="center"/>
            </w:pPr>
            <w:r w:rsidRPr="00551956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551956">
              <w:rPr>
                <w:rFonts w:hint="eastAsia"/>
              </w:rPr>
              <w:t>35</w:t>
            </w:r>
            <w:r w:rsidRPr="00551956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  <w:r>
              <w:rPr>
                <w:rFonts w:hint="eastAsia"/>
              </w:rPr>
              <w:t>江城县国庆乡社会保障服务中心（退役军人服务站）</w:t>
            </w:r>
          </w:p>
        </w:tc>
        <w:tc>
          <w:tcPr>
            <w:tcW w:w="1134" w:type="dxa"/>
          </w:tcPr>
          <w:p w:rsidR="00DC2F20" w:rsidRPr="006557ED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4D3ABC" w:rsidRDefault="00DC2F20" w:rsidP="00BC7CE0">
            <w:pPr>
              <w:jc w:val="center"/>
            </w:pPr>
            <w:r w:rsidRPr="004D3ABC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4D3ABC">
              <w:rPr>
                <w:rFonts w:hint="eastAsia"/>
              </w:rPr>
              <w:t>35</w:t>
            </w:r>
            <w:r w:rsidRPr="004D3ABC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  <w:r>
              <w:rPr>
                <w:rFonts w:hint="eastAsia"/>
              </w:rPr>
              <w:t>江城县曲水镇林业服务中心</w:t>
            </w:r>
          </w:p>
        </w:tc>
        <w:tc>
          <w:tcPr>
            <w:tcW w:w="1134" w:type="dxa"/>
          </w:tcPr>
          <w:p w:rsidR="00DC2F20" w:rsidRPr="006557ED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BC7D38" w:rsidRDefault="00DC2F20" w:rsidP="00BC7CE0">
            <w:pPr>
              <w:jc w:val="center"/>
            </w:pPr>
            <w:r w:rsidRPr="00BC7D38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BC7D38" w:rsidRDefault="00DC2F20" w:rsidP="00BC7CE0">
            <w:pPr>
              <w:jc w:val="center"/>
            </w:pPr>
            <w:r w:rsidRPr="00BC7D38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BC7D38">
              <w:rPr>
                <w:rFonts w:hint="eastAsia"/>
              </w:rPr>
              <w:t>35</w:t>
            </w:r>
            <w:r w:rsidRPr="00BC7D38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  <w:r>
              <w:rPr>
                <w:rFonts w:hint="eastAsia"/>
              </w:rPr>
              <w:t>江城县宝藏镇交通和安全生产服务中心</w:t>
            </w:r>
          </w:p>
        </w:tc>
        <w:tc>
          <w:tcPr>
            <w:tcW w:w="1134" w:type="dxa"/>
          </w:tcPr>
          <w:p w:rsidR="00DC2F20" w:rsidRPr="006557ED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934616" w:rsidRDefault="00DC2F20" w:rsidP="00BC7CE0">
            <w:pPr>
              <w:jc w:val="center"/>
            </w:pPr>
            <w:r w:rsidRPr="00934616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934616" w:rsidRDefault="00DC2F20" w:rsidP="00BC7CE0">
            <w:pPr>
              <w:jc w:val="center"/>
            </w:pPr>
            <w:r w:rsidRPr="00934616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Default="00DC2F20" w:rsidP="00BC7CE0">
            <w:pPr>
              <w:jc w:val="center"/>
            </w:pPr>
            <w:r w:rsidRPr="00934616">
              <w:rPr>
                <w:rFonts w:hint="eastAsia"/>
              </w:rPr>
              <w:t>35</w:t>
            </w:r>
            <w:r w:rsidRPr="00934616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969" w:type="dxa"/>
          </w:tcPr>
          <w:p w:rsidR="00DC2F20" w:rsidRPr="00EE77A1" w:rsidRDefault="00DC2F20" w:rsidP="00F86729">
            <w:pPr>
              <w:jc w:val="left"/>
            </w:pPr>
            <w:r>
              <w:rPr>
                <w:rFonts w:hint="eastAsia"/>
              </w:rPr>
              <w:t>澜沧县</w:t>
            </w:r>
            <w:r w:rsidRPr="00EE77A1">
              <w:rPr>
                <w:rFonts w:hint="eastAsia"/>
              </w:rPr>
              <w:t>木戛乡交通和安全生产服务中心</w:t>
            </w:r>
          </w:p>
        </w:tc>
        <w:tc>
          <w:tcPr>
            <w:tcW w:w="1134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35</w:t>
            </w:r>
            <w:r w:rsidRPr="00EE77A1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E77A1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969" w:type="dxa"/>
          </w:tcPr>
          <w:p w:rsidR="00DC2F20" w:rsidRPr="00EE77A1" w:rsidRDefault="00DC2F20" w:rsidP="00F86729">
            <w:pPr>
              <w:jc w:val="left"/>
            </w:pPr>
            <w:r>
              <w:rPr>
                <w:rFonts w:hint="eastAsia"/>
              </w:rPr>
              <w:t>澜沧县</w:t>
            </w:r>
            <w:r w:rsidRPr="00EE77A1">
              <w:rPr>
                <w:rFonts w:hint="eastAsia"/>
              </w:rPr>
              <w:t>南岭乡交通和安全生产服务中心</w:t>
            </w:r>
          </w:p>
        </w:tc>
        <w:tc>
          <w:tcPr>
            <w:tcW w:w="1134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35</w:t>
            </w:r>
            <w:r w:rsidRPr="00EE77A1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E77A1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969" w:type="dxa"/>
          </w:tcPr>
          <w:p w:rsidR="00DC2F20" w:rsidRPr="00EE77A1" w:rsidRDefault="00DC2F20" w:rsidP="00F86729">
            <w:pPr>
              <w:jc w:val="left"/>
            </w:pPr>
            <w:r>
              <w:rPr>
                <w:rFonts w:hint="eastAsia"/>
              </w:rPr>
              <w:t>澜沧县</w:t>
            </w:r>
            <w:r w:rsidRPr="00EE77A1">
              <w:rPr>
                <w:rFonts w:hint="eastAsia"/>
              </w:rPr>
              <w:t>谦六乡交通和安全生产服务中心</w:t>
            </w:r>
          </w:p>
        </w:tc>
        <w:tc>
          <w:tcPr>
            <w:tcW w:w="1134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35</w:t>
            </w:r>
            <w:r w:rsidRPr="00EE77A1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EE77A1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969" w:type="dxa"/>
          </w:tcPr>
          <w:p w:rsidR="00DC2F20" w:rsidRPr="00EE77A1" w:rsidRDefault="00DC2F20" w:rsidP="00F86729">
            <w:pPr>
              <w:jc w:val="left"/>
            </w:pPr>
            <w:r>
              <w:rPr>
                <w:rFonts w:hint="eastAsia"/>
              </w:rPr>
              <w:t>澜沧县</w:t>
            </w:r>
            <w:r w:rsidRPr="00EE77A1">
              <w:rPr>
                <w:rFonts w:hint="eastAsia"/>
              </w:rPr>
              <w:t>上允镇交通和安全生产服务中心</w:t>
            </w:r>
          </w:p>
        </w:tc>
        <w:tc>
          <w:tcPr>
            <w:tcW w:w="1134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EE77A1" w:rsidRDefault="00DC2F20" w:rsidP="00BC7CE0">
            <w:pPr>
              <w:jc w:val="center"/>
            </w:pPr>
            <w:r w:rsidRPr="00EE77A1">
              <w:rPr>
                <w:rFonts w:hint="eastAsia"/>
              </w:rPr>
              <w:t>35</w:t>
            </w:r>
            <w:r w:rsidRPr="00EE77A1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969" w:type="dxa"/>
          </w:tcPr>
          <w:p w:rsidR="00DC2F20" w:rsidRPr="00B31DBE" w:rsidRDefault="00DC2F20" w:rsidP="00F86729">
            <w:pPr>
              <w:jc w:val="left"/>
            </w:pPr>
            <w:r w:rsidRPr="00B31DBE">
              <w:rPr>
                <w:rFonts w:hint="eastAsia"/>
              </w:rPr>
              <w:t>西盟县勐卡镇文化广播电视服务中心</w:t>
            </w:r>
          </w:p>
        </w:tc>
        <w:tc>
          <w:tcPr>
            <w:tcW w:w="1134" w:type="dxa"/>
          </w:tcPr>
          <w:p w:rsidR="00DC2F20" w:rsidRPr="00B31DBE" w:rsidRDefault="00DC2F20" w:rsidP="00BC7CE0">
            <w:pPr>
              <w:jc w:val="center"/>
            </w:pPr>
            <w:r w:rsidRPr="00B31DBE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B31DBE" w:rsidRDefault="00DC2F20" w:rsidP="00BC7CE0">
            <w:pPr>
              <w:jc w:val="center"/>
            </w:pPr>
            <w:r w:rsidRPr="00B31DBE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B31DBE" w:rsidRDefault="00DC2F20" w:rsidP="00BC7CE0">
            <w:pPr>
              <w:jc w:val="center"/>
            </w:pPr>
            <w:r w:rsidRPr="00B31DBE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B31DBE" w:rsidRDefault="00DC2F20" w:rsidP="00BC7CE0">
            <w:pPr>
              <w:jc w:val="center"/>
            </w:pPr>
            <w:r w:rsidRPr="00B31DBE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B31DBE" w:rsidRDefault="00DC2F20" w:rsidP="00BC7CE0">
            <w:pPr>
              <w:jc w:val="center"/>
            </w:pPr>
            <w:r w:rsidRPr="00B31DBE">
              <w:rPr>
                <w:rFonts w:hint="eastAsia"/>
              </w:rPr>
              <w:t>35</w:t>
            </w:r>
            <w:r w:rsidRPr="00B31DBE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969" w:type="dxa"/>
          </w:tcPr>
          <w:p w:rsidR="00DC2F20" w:rsidRPr="00AA7D6B" w:rsidRDefault="00DC2F20" w:rsidP="00F86729">
            <w:pPr>
              <w:jc w:val="left"/>
            </w:pPr>
            <w:r w:rsidRPr="00AA7D6B">
              <w:rPr>
                <w:rFonts w:hint="eastAsia"/>
              </w:rPr>
              <w:t>孟连县公信乡林业服务中心</w:t>
            </w:r>
          </w:p>
        </w:tc>
        <w:tc>
          <w:tcPr>
            <w:tcW w:w="1134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35</w:t>
            </w:r>
            <w:r w:rsidRPr="00AA7D6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A7D6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969" w:type="dxa"/>
          </w:tcPr>
          <w:p w:rsidR="00DC2F20" w:rsidRPr="00AA7D6B" w:rsidRDefault="00DC2F20" w:rsidP="00F86729">
            <w:pPr>
              <w:jc w:val="left"/>
            </w:pPr>
            <w:r w:rsidRPr="00AA7D6B">
              <w:rPr>
                <w:rFonts w:hint="eastAsia"/>
              </w:rPr>
              <w:t>孟连县公信乡农业综合服务中心</w:t>
            </w:r>
          </w:p>
        </w:tc>
        <w:tc>
          <w:tcPr>
            <w:tcW w:w="1134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35</w:t>
            </w:r>
            <w:r w:rsidRPr="00AA7D6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Pr="00AA7D6B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969" w:type="dxa"/>
          </w:tcPr>
          <w:p w:rsidR="00DC2F20" w:rsidRPr="00AA7D6B" w:rsidRDefault="00DC2F20" w:rsidP="00F86729">
            <w:pPr>
              <w:jc w:val="left"/>
            </w:pPr>
            <w:r w:rsidRPr="00AA7D6B">
              <w:rPr>
                <w:rFonts w:hint="eastAsia"/>
              </w:rPr>
              <w:t>孟连县富岩镇农业综合服务中心</w:t>
            </w:r>
          </w:p>
        </w:tc>
        <w:tc>
          <w:tcPr>
            <w:tcW w:w="1134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全额拨款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不限</w:t>
            </w:r>
          </w:p>
        </w:tc>
        <w:tc>
          <w:tcPr>
            <w:tcW w:w="1889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大学本科及以上</w:t>
            </w:r>
          </w:p>
        </w:tc>
        <w:tc>
          <w:tcPr>
            <w:tcW w:w="1683" w:type="dxa"/>
          </w:tcPr>
          <w:p w:rsidR="00DC2F20" w:rsidRPr="00AA7D6B" w:rsidRDefault="00DC2F20" w:rsidP="00BC7CE0">
            <w:pPr>
              <w:jc w:val="center"/>
            </w:pPr>
            <w:r w:rsidRPr="00AA7D6B">
              <w:rPr>
                <w:rFonts w:hint="eastAsia"/>
              </w:rPr>
              <w:t>35</w:t>
            </w:r>
            <w:r w:rsidRPr="00AA7D6B">
              <w:rPr>
                <w:rFonts w:hint="eastAsia"/>
              </w:rPr>
              <w:t>周岁及以下</w:t>
            </w:r>
          </w:p>
        </w:tc>
        <w:tc>
          <w:tcPr>
            <w:tcW w:w="2268" w:type="dxa"/>
          </w:tcPr>
          <w:p w:rsidR="00DC2F20" w:rsidRDefault="00DC2F20" w:rsidP="00BC7CE0">
            <w:pPr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  <w:tr w:rsidR="00DC2F20" w:rsidTr="008A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3969" w:type="dxa"/>
          </w:tcPr>
          <w:p w:rsidR="00DC2F20" w:rsidRDefault="00DC2F20" w:rsidP="00F86729">
            <w:pPr>
              <w:ind w:left="15"/>
              <w:jc w:val="left"/>
            </w:pPr>
          </w:p>
        </w:tc>
        <w:tc>
          <w:tcPr>
            <w:tcW w:w="1134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70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106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889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1683" w:type="dxa"/>
          </w:tcPr>
          <w:p w:rsidR="00DC2F20" w:rsidRDefault="00DC2F20" w:rsidP="00BC7CE0">
            <w:pPr>
              <w:ind w:left="15"/>
              <w:jc w:val="center"/>
            </w:pPr>
          </w:p>
        </w:tc>
        <w:tc>
          <w:tcPr>
            <w:tcW w:w="2268" w:type="dxa"/>
          </w:tcPr>
          <w:p w:rsidR="00DC2F20" w:rsidRDefault="00DC2F20" w:rsidP="00BC7CE0">
            <w:pPr>
              <w:ind w:left="15"/>
              <w:jc w:val="center"/>
            </w:pPr>
          </w:p>
        </w:tc>
      </w:tr>
    </w:tbl>
    <w:p w:rsidR="004B5567" w:rsidRPr="003B069C" w:rsidRDefault="004B5567" w:rsidP="00BC7CE0">
      <w:pPr>
        <w:jc w:val="center"/>
      </w:pPr>
    </w:p>
    <w:sectPr w:rsidR="004B5567" w:rsidRPr="003B069C" w:rsidSect="006557E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53" w:rsidRDefault="003A6E53" w:rsidP="008A4F63">
      <w:r>
        <w:separator/>
      </w:r>
    </w:p>
  </w:endnote>
  <w:endnote w:type="continuationSeparator" w:id="0">
    <w:p w:rsidR="003A6E53" w:rsidRDefault="003A6E53" w:rsidP="008A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970265"/>
      <w:docPartObj>
        <w:docPartGallery w:val="Page Numbers (Bottom of Page)"/>
        <w:docPartUnique/>
      </w:docPartObj>
    </w:sdtPr>
    <w:sdtEndPr/>
    <w:sdtContent>
      <w:p w:rsidR="008A4F63" w:rsidRDefault="008A4F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32" w:rsidRPr="00984832">
          <w:rPr>
            <w:noProof/>
            <w:lang w:val="zh-CN"/>
          </w:rPr>
          <w:t>1</w:t>
        </w:r>
        <w:r>
          <w:fldChar w:fldCharType="end"/>
        </w:r>
      </w:p>
    </w:sdtContent>
  </w:sdt>
  <w:p w:rsidR="008A4F63" w:rsidRDefault="008A4F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53" w:rsidRDefault="003A6E53" w:rsidP="008A4F63">
      <w:r>
        <w:separator/>
      </w:r>
    </w:p>
  </w:footnote>
  <w:footnote w:type="continuationSeparator" w:id="0">
    <w:p w:rsidR="003A6E53" w:rsidRDefault="003A6E53" w:rsidP="008A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9C"/>
    <w:rsid w:val="00003805"/>
    <w:rsid w:val="00004A4C"/>
    <w:rsid w:val="00031608"/>
    <w:rsid w:val="00035A3E"/>
    <w:rsid w:val="00036307"/>
    <w:rsid w:val="00052774"/>
    <w:rsid w:val="00053D3A"/>
    <w:rsid w:val="000B3141"/>
    <w:rsid w:val="000C39DF"/>
    <w:rsid w:val="000F5329"/>
    <w:rsid w:val="00107429"/>
    <w:rsid w:val="0014324B"/>
    <w:rsid w:val="00144F9D"/>
    <w:rsid w:val="00175279"/>
    <w:rsid w:val="00177875"/>
    <w:rsid w:val="00186B1B"/>
    <w:rsid w:val="00193A97"/>
    <w:rsid w:val="00193BB6"/>
    <w:rsid w:val="00194A95"/>
    <w:rsid w:val="00195275"/>
    <w:rsid w:val="001A598C"/>
    <w:rsid w:val="001B1CD4"/>
    <w:rsid w:val="001B1D97"/>
    <w:rsid w:val="001B4E4B"/>
    <w:rsid w:val="001C0B8B"/>
    <w:rsid w:val="001C2E91"/>
    <w:rsid w:val="001C3DAD"/>
    <w:rsid w:val="001E06B2"/>
    <w:rsid w:val="001E3CE9"/>
    <w:rsid w:val="001E556B"/>
    <w:rsid w:val="00213EDF"/>
    <w:rsid w:val="002520D5"/>
    <w:rsid w:val="002637FD"/>
    <w:rsid w:val="002730B6"/>
    <w:rsid w:val="00280F34"/>
    <w:rsid w:val="00296025"/>
    <w:rsid w:val="00297C1E"/>
    <w:rsid w:val="002A3BE7"/>
    <w:rsid w:val="002A7F79"/>
    <w:rsid w:val="002C0FF6"/>
    <w:rsid w:val="002C7AD0"/>
    <w:rsid w:val="002E193C"/>
    <w:rsid w:val="002E4D25"/>
    <w:rsid w:val="002F5495"/>
    <w:rsid w:val="002F58A0"/>
    <w:rsid w:val="00330F2E"/>
    <w:rsid w:val="00347559"/>
    <w:rsid w:val="00371895"/>
    <w:rsid w:val="003A6E53"/>
    <w:rsid w:val="003B069C"/>
    <w:rsid w:val="003B5B0A"/>
    <w:rsid w:val="003D4BBE"/>
    <w:rsid w:val="003D538B"/>
    <w:rsid w:val="003F41E2"/>
    <w:rsid w:val="0040595D"/>
    <w:rsid w:val="00413864"/>
    <w:rsid w:val="00432C4E"/>
    <w:rsid w:val="00435537"/>
    <w:rsid w:val="00453689"/>
    <w:rsid w:val="00481985"/>
    <w:rsid w:val="004875CC"/>
    <w:rsid w:val="004B5567"/>
    <w:rsid w:val="004D47A8"/>
    <w:rsid w:val="004D5C6E"/>
    <w:rsid w:val="005315AC"/>
    <w:rsid w:val="00532F15"/>
    <w:rsid w:val="005708A0"/>
    <w:rsid w:val="0057097C"/>
    <w:rsid w:val="005B3643"/>
    <w:rsid w:val="005C3330"/>
    <w:rsid w:val="005E168D"/>
    <w:rsid w:val="005F0580"/>
    <w:rsid w:val="006048F9"/>
    <w:rsid w:val="00614392"/>
    <w:rsid w:val="00615056"/>
    <w:rsid w:val="006221FB"/>
    <w:rsid w:val="00622B4D"/>
    <w:rsid w:val="0063029E"/>
    <w:rsid w:val="00631694"/>
    <w:rsid w:val="00633D2D"/>
    <w:rsid w:val="006546E7"/>
    <w:rsid w:val="006557ED"/>
    <w:rsid w:val="0068057C"/>
    <w:rsid w:val="00700587"/>
    <w:rsid w:val="00701B83"/>
    <w:rsid w:val="0075453E"/>
    <w:rsid w:val="00757ED4"/>
    <w:rsid w:val="0077536F"/>
    <w:rsid w:val="00790EB3"/>
    <w:rsid w:val="00792456"/>
    <w:rsid w:val="00794AA9"/>
    <w:rsid w:val="007B0050"/>
    <w:rsid w:val="007B0164"/>
    <w:rsid w:val="007C1B8C"/>
    <w:rsid w:val="007F31D9"/>
    <w:rsid w:val="00816B30"/>
    <w:rsid w:val="008224AE"/>
    <w:rsid w:val="0083663F"/>
    <w:rsid w:val="00867374"/>
    <w:rsid w:val="008A4F63"/>
    <w:rsid w:val="008C799E"/>
    <w:rsid w:val="008E1601"/>
    <w:rsid w:val="008F69C3"/>
    <w:rsid w:val="00903218"/>
    <w:rsid w:val="00904169"/>
    <w:rsid w:val="00950D0B"/>
    <w:rsid w:val="00966A89"/>
    <w:rsid w:val="00984832"/>
    <w:rsid w:val="009C262B"/>
    <w:rsid w:val="009C5383"/>
    <w:rsid w:val="009C760A"/>
    <w:rsid w:val="009E07C4"/>
    <w:rsid w:val="009F005A"/>
    <w:rsid w:val="00A01F0D"/>
    <w:rsid w:val="00A023D9"/>
    <w:rsid w:val="00A05E04"/>
    <w:rsid w:val="00A07994"/>
    <w:rsid w:val="00A12B24"/>
    <w:rsid w:val="00A53D1B"/>
    <w:rsid w:val="00A67B28"/>
    <w:rsid w:val="00A75DCE"/>
    <w:rsid w:val="00A97841"/>
    <w:rsid w:val="00AD243A"/>
    <w:rsid w:val="00AE15CD"/>
    <w:rsid w:val="00B10C6B"/>
    <w:rsid w:val="00B26EE7"/>
    <w:rsid w:val="00B30B01"/>
    <w:rsid w:val="00B50137"/>
    <w:rsid w:val="00BB3C06"/>
    <w:rsid w:val="00BB4358"/>
    <w:rsid w:val="00BC7CE0"/>
    <w:rsid w:val="00BD0847"/>
    <w:rsid w:val="00BD1A33"/>
    <w:rsid w:val="00BE18BA"/>
    <w:rsid w:val="00BF3EB5"/>
    <w:rsid w:val="00C1601E"/>
    <w:rsid w:val="00C17412"/>
    <w:rsid w:val="00C40117"/>
    <w:rsid w:val="00C87CA1"/>
    <w:rsid w:val="00C90900"/>
    <w:rsid w:val="00CB331A"/>
    <w:rsid w:val="00CC2D5A"/>
    <w:rsid w:val="00CC6817"/>
    <w:rsid w:val="00CD2927"/>
    <w:rsid w:val="00CE62D7"/>
    <w:rsid w:val="00CF1C8A"/>
    <w:rsid w:val="00CF6E6D"/>
    <w:rsid w:val="00D17965"/>
    <w:rsid w:val="00D24423"/>
    <w:rsid w:val="00D315DE"/>
    <w:rsid w:val="00D33D73"/>
    <w:rsid w:val="00D45DB9"/>
    <w:rsid w:val="00D5505C"/>
    <w:rsid w:val="00D63920"/>
    <w:rsid w:val="00D815F0"/>
    <w:rsid w:val="00DB0DC5"/>
    <w:rsid w:val="00DC2F20"/>
    <w:rsid w:val="00DC73E5"/>
    <w:rsid w:val="00E02ADF"/>
    <w:rsid w:val="00E559DA"/>
    <w:rsid w:val="00EA10AB"/>
    <w:rsid w:val="00EC20D5"/>
    <w:rsid w:val="00EC42B0"/>
    <w:rsid w:val="00EE4B5E"/>
    <w:rsid w:val="00EF3DBC"/>
    <w:rsid w:val="00F36052"/>
    <w:rsid w:val="00F5450B"/>
    <w:rsid w:val="00F62DAC"/>
    <w:rsid w:val="00F73C5F"/>
    <w:rsid w:val="00F86729"/>
    <w:rsid w:val="00FC00A5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F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F6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F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F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F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F6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F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F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罗晓静</dc:creator>
  <cp:lastModifiedBy>罗晓静</cp:lastModifiedBy>
  <cp:revision>2</cp:revision>
  <cp:lastPrinted>2020-10-09T01:02:00Z</cp:lastPrinted>
  <dcterms:created xsi:type="dcterms:W3CDTF">2020-10-10T03:12:00Z</dcterms:created>
  <dcterms:modified xsi:type="dcterms:W3CDTF">2020-10-10T03:12:00Z</dcterms:modified>
</cp:coreProperties>
</file>