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1177" w:tblpY="216"/>
        <w:tblOverlap w:val="never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99"/>
        <w:gridCol w:w="1246"/>
        <w:gridCol w:w="1134"/>
        <w:gridCol w:w="1249"/>
        <w:gridCol w:w="1019"/>
        <w:gridCol w:w="1505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5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盐城经济技术开发区</w:t>
            </w:r>
            <w:r>
              <w:rPr>
                <w:rFonts w:hint="eastAsia" w:eastAsia="方正小标宋_GBK"/>
                <w:bCs/>
                <w:color w:val="000000"/>
                <w:kern w:val="0"/>
                <w:sz w:val="44"/>
                <w:szCs w:val="44"/>
              </w:rPr>
              <w:t>行政审批局</w:t>
            </w:r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公开招聘</w:t>
            </w:r>
          </w:p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小标宋_GBK"/>
                <w:b/>
                <w:color w:val="000000"/>
                <w:sz w:val="44"/>
                <w:szCs w:val="44"/>
              </w:rPr>
            </w:pPr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9525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应聘岗位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基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本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情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现户籍地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12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全日制</w:t>
            </w:r>
            <w:r>
              <w:rPr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职称或者资格证书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学习</w:t>
            </w:r>
          </w:p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工作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家庭成员关系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</w:tbl>
    <w:p/>
    <w:sectPr>
      <w:pgSz w:w="11906" w:h="16838"/>
      <w:pgMar w:top="2041" w:right="1588" w:bottom="2041" w:left="1588" w:header="1134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605DF"/>
    <w:rsid w:val="3FC605DF"/>
    <w:rsid w:val="436E5DBC"/>
    <w:rsid w:val="6E7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2021-05-26T03:18:00Z</dcterms:created>
  <dc:creator>admin</dc:creator>
  <cp:lastModifiedBy>admin</cp:lastModifiedBy>
  <dcterms:modified xsi:type="dcterms:W3CDTF">2021-05-26T03:19:24Z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3DCDADC6259249AC9FAB442DE9FB2919</vt:lpwstr>
  </property>
</Properties>
</file>