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bookmarkStart w:id="0" w:name="_GoBack"/>
      <w:bookmarkEnd w:id="0"/>
      <w:r>
        <w:rPr>
          <w:rFonts w:hint="eastAsia" w:eastAsia="黑体"/>
          <w:kern w:val="2"/>
          <w:szCs w:val="32"/>
        </w:rPr>
        <w:t>附件1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季度成都市妇女联合会所属</w:t>
      </w:r>
      <w:r>
        <w:rPr>
          <w:rFonts w:hint="eastAsia" w:eastAsia="方正小标宋简体"/>
          <w:sz w:val="36"/>
          <w:szCs w:val="36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家事业单位公开招聘（选调）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名工作人员岗位表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146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556"/>
        <w:gridCol w:w="620"/>
        <w:gridCol w:w="851"/>
        <w:gridCol w:w="805"/>
        <w:gridCol w:w="480"/>
        <w:gridCol w:w="568"/>
        <w:gridCol w:w="797"/>
        <w:gridCol w:w="682"/>
        <w:gridCol w:w="405"/>
        <w:gridCol w:w="866"/>
        <w:gridCol w:w="1276"/>
        <w:gridCol w:w="425"/>
        <w:gridCol w:w="3051"/>
        <w:gridCol w:w="735"/>
        <w:gridCol w:w="510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成都市妇女联合会（028-65021562</w:t>
            </w: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）</w:t>
            </w:r>
          </w:p>
        </w:tc>
        <w:tc>
          <w:tcPr>
            <w:tcW w:w="3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招    聘    单    位</w:t>
            </w: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招  聘  岗  位</w:t>
            </w:r>
          </w:p>
        </w:tc>
        <w:tc>
          <w:tcPr>
            <w:tcW w:w="56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应      聘      资      格      条      件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笔试科目类别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面试比例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0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公益属性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名  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联系电话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地  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招聘总数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代码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名 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类 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招聘人数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专 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学历学位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职  称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sz w:val="20"/>
              </w:rPr>
            </w:pPr>
            <w:r>
              <w:rPr>
                <w:rFonts w:hint="eastAsia" w:ascii="黑体" w:hAnsi="宋体" w:eastAsia="黑体" w:cs="黑体"/>
                <w:b/>
                <w:sz w:val="20"/>
              </w:rPr>
              <w:t>其      它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sz w:val="20"/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宋体" w:eastAsia="黑体" w:cs="黑体"/>
                <w:b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公益二类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成都市妇女儿童中心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028-65021689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成都市锦江区东大路238号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eastAsia="方正小标宋_GBK" w:cs="方正小标宋_GBK"/>
                <w:sz w:val="18"/>
                <w:szCs w:val="18"/>
              </w:rPr>
              <w:t>01473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工作人员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 w:eastAsia="方正小标宋_GBK" w:cs="方正小标宋_GBK"/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1. 42周岁以下（1979年1月1日及以后出生）、中共正式党员；</w:t>
            </w:r>
          </w:p>
          <w:p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2. 在四川省各级机关事业单位工作满5年以上，具有2年以上综合管理相关工作经验；</w:t>
            </w:r>
          </w:p>
          <w:p>
            <w:pPr>
              <w:spacing w:line="300" w:lineRule="exact"/>
              <w:rPr>
                <w:rFonts w:eastAsia="方正小标宋_GBK"/>
                <w:sz w:val="18"/>
                <w:szCs w:val="18"/>
              </w:rPr>
            </w:pPr>
            <w:r>
              <w:rPr>
                <w:rFonts w:hint="eastAsia" w:eastAsia="方正小标宋_GBK"/>
                <w:sz w:val="18"/>
                <w:szCs w:val="18"/>
              </w:rPr>
              <w:t>3. 2019年7月1日前任正科级领导职务及相当层次职级或管理7级岗位。</w:t>
            </w:r>
            <w:r>
              <w:rPr>
                <w:rFonts w:eastAsia="方正小标宋_GBK"/>
                <w:sz w:val="18"/>
                <w:szCs w:val="18"/>
              </w:rPr>
              <w:t xml:space="preserve">      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ascii="方正小标宋_GBK" w:hAnsi="方正小标宋_GBK" w:eastAsia="方正小标宋_GBK" w:cs="方正小标宋_GBK"/>
                <w:sz w:val="18"/>
                <w:szCs w:val="18"/>
              </w:rPr>
              <w:t>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sz w:val="18"/>
                <w:szCs w:val="18"/>
              </w:rPr>
            </w:pPr>
            <w:r>
              <w:rPr>
                <w:rFonts w:eastAsia="方正小标宋_GBK" w:cs="方正小标宋_GBK"/>
                <w:sz w:val="18"/>
                <w:szCs w:val="18"/>
              </w:rPr>
              <w:t>1</w:t>
            </w:r>
            <w:r>
              <w:rPr>
                <w:rFonts w:ascii="方正小标宋_GBK" w:hAnsi="方正小标宋_GBK" w:eastAsia="方正小标宋_GBK" w:cs="方正小标宋_GBK"/>
                <w:sz w:val="18"/>
                <w:szCs w:val="18"/>
              </w:rPr>
              <w:t>:</w:t>
            </w:r>
            <w:r>
              <w:rPr>
                <w:rFonts w:hint="eastAsia" w:eastAsia="方正小标宋_GBK" w:cs="方正小标宋_GBK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eastAsia="方正小标宋_GBK" w:cs="方正小标宋_GBK"/>
                <w:sz w:val="18"/>
                <w:szCs w:val="18"/>
              </w:rPr>
            </w:pPr>
            <w:r>
              <w:rPr>
                <w:rFonts w:hint="eastAsia" w:eastAsia="方正小标宋_GBK" w:cs="方正小标宋_GBK"/>
                <w:sz w:val="18"/>
                <w:szCs w:val="18"/>
              </w:rPr>
              <w:t>招聘（选调）在职在编人员，确定人员后办理调动手续。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A8"/>
    <w:rsid w:val="00785CE5"/>
    <w:rsid w:val="00ED14A8"/>
    <w:rsid w:val="014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2021-05-18T06:01:00Z</dcterms:created>
  <dc:creator>Microsoft</dc:creator>
  <cp:lastModifiedBy>ぺ灬cc果冻ル</cp:lastModifiedBy>
  <dcterms:modified xsi:type="dcterms:W3CDTF">2021-05-21T08:49:32Z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