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96"/>
        <w:gridCol w:w="1394"/>
        <w:gridCol w:w="750"/>
        <w:gridCol w:w="3534"/>
        <w:gridCol w:w="1449"/>
        <w:gridCol w:w="1212"/>
      </w:tblGrid>
      <w:tr w:rsidR="00804E53" w:rsidRPr="00804E53" w:rsidTr="00804E53">
        <w:trPr>
          <w:trHeight w:val="61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岗位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部门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人数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专业要求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学历要求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生源地</w:t>
            </w:r>
          </w:p>
        </w:tc>
      </w:tr>
      <w:tr w:rsidR="00804E53" w:rsidRPr="00804E53" w:rsidTr="00804E53">
        <w:trPr>
          <w:trHeight w:val="61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设计岗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全媒体中心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艺术设计类、设计学类相关专业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硕士及以上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京外</w:t>
            </w:r>
          </w:p>
        </w:tc>
      </w:tr>
      <w:tr w:rsidR="00804E53" w:rsidRPr="00804E53" w:rsidTr="00804E53">
        <w:trPr>
          <w:trHeight w:val="61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采编岗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全媒体中心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新闻传播学类相关专业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硕士及以上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京外</w:t>
            </w:r>
          </w:p>
        </w:tc>
      </w:tr>
      <w:tr w:rsidR="00804E53" w:rsidRPr="00804E53" w:rsidTr="00804E53">
        <w:trPr>
          <w:trHeight w:val="11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策划岗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会展赛训部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公共管理类、工商管理类相关专业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硕士及以上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53" w:rsidRPr="00804E53" w:rsidRDefault="00804E53" w:rsidP="00804E53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04E53">
              <w:rPr>
                <w:rFonts w:ascii="仿宋" w:eastAsia="仿宋" w:hAnsi="仿宋" w:cs="仿宋" w:hint="eastAsia"/>
                <w:sz w:val="24"/>
                <w:szCs w:val="21"/>
              </w:rPr>
              <w:t>京内，具有北京市常住户口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04E53"/>
    <w:rsid w:val="00323B43"/>
    <w:rsid w:val="003D37D8"/>
    <w:rsid w:val="004358AB"/>
    <w:rsid w:val="00491825"/>
    <w:rsid w:val="0064020C"/>
    <w:rsid w:val="00804E53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2021-04-06T03:57:00Z</dcterms:created>
  <dcterms:modified xsi:type="dcterms:W3CDTF">2021-04-06T03:58:00Z</dcterms:modified>
</cp:coreProperties>
</file>