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</w:rPr>
        <w:t>附件4</w:t>
      </w:r>
    </w:p>
    <w:p>
      <w:pPr>
        <w:snapToGrid w:val="0"/>
        <w:spacing w:before="0" w:beforeAutospacing="0" w:after="0" w:afterAutospacing="0" w:line="480" w:lineRule="exact"/>
        <w:jc w:val="center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sz w:val="36"/>
          <w:szCs w:val="36"/>
        </w:rPr>
        <w:t>报名人员健康体温监测登记表及承诺书</w:t>
      </w:r>
    </w:p>
    <w:p>
      <w:pPr>
        <w:snapToGrid w:val="0"/>
        <w:spacing w:before="0" w:beforeAutospacing="0" w:after="0" w:afterAutospacing="0" w:line="480" w:lineRule="exact"/>
        <w:jc w:val="center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sz w:val="36"/>
          <w:szCs w:val="36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both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both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left="42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1、近14天内没有被诊断为新冠肺炎、疑似患者、密切接触者。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2、近14天内没有发热、持续干咳症状；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3、近14天内家庭成员没有被诊断为新冠肺炎、疑似患者、密切接触者；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4、近14天没有与确诊的新冠肺炎、疑似患者、密切接触者有接触史；</w:t>
            </w: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104" w:type="dxa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6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 </w:t>
      </w:r>
    </w:p>
    <w:p>
      <w:pPr>
        <w:snapToGrid/>
        <w:spacing w:before="0" w:beforeAutospacing="0" w:after="0" w:afterAutospacing="0" w:line="34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340" w:lineRule="exact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 xml:space="preserve">年   月    日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15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63B6A"/>
    <w:rsid w:val="372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2021-01-16T01:47:00Z</dcterms:created>
  <dc:creator>ぺ灬cc果冻ル</dc:creator>
  <cp:lastModifiedBy>ぺ灬cc果冻ル</cp:lastModifiedBy>
  <dcterms:modified xsi:type="dcterms:W3CDTF">2021-01-16T01:47:26Z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