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72"/>
        <w:tblW w:w="14743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1275"/>
        <w:gridCol w:w="1560"/>
        <w:gridCol w:w="1559"/>
        <w:gridCol w:w="4253"/>
      </w:tblGrid>
      <w:tr w:rsidR="00EF15EA" w:rsidRPr="007D7E53" w:rsidTr="00B366BB">
        <w:trPr>
          <w:trHeight w:val="51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15EA" w:rsidRDefault="00EF15EA" w:rsidP="00B366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F15EA" w:rsidRDefault="00EF15EA" w:rsidP="00B366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F15EA" w:rsidRPr="00E02385" w:rsidRDefault="00EF15EA" w:rsidP="00B366BB">
            <w:pPr>
              <w:rPr>
                <w:rFonts w:ascii="仿宋" w:eastAsia="仿宋" w:hAnsi="仿宋"/>
                <w:sz w:val="28"/>
                <w:szCs w:val="28"/>
              </w:rPr>
            </w:pPr>
            <w:r w:rsidRPr="00E02385">
              <w:rPr>
                <w:rFonts w:ascii="仿宋" w:eastAsia="仿宋" w:hAnsi="仿宋" w:hint="eastAsia"/>
                <w:sz w:val="28"/>
                <w:szCs w:val="28"/>
              </w:rPr>
              <w:t>附件1</w:t>
            </w:r>
            <w:r w:rsidRPr="00E0238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5A0093">
              <w:rPr>
                <w:rFonts w:ascii="仿宋" w:eastAsia="仿宋" w:hAnsi="仿宋" w:hint="eastAsia"/>
                <w:sz w:val="28"/>
                <w:szCs w:val="28"/>
              </w:rPr>
              <w:t>公共检测评价鉴定技术中心</w:t>
            </w:r>
            <w:bookmarkStart w:id="0" w:name="_GoBack"/>
            <w:bookmarkEnd w:id="0"/>
            <w:r w:rsidRPr="00E02385">
              <w:rPr>
                <w:rFonts w:ascii="仿宋" w:eastAsia="仿宋" w:hAnsi="仿宋" w:hint="eastAsia"/>
                <w:sz w:val="28"/>
                <w:szCs w:val="28"/>
              </w:rPr>
              <w:t>拟招聘人员岗位要求</w:t>
            </w:r>
          </w:p>
          <w:p w:rsidR="00EF15EA" w:rsidRPr="00B336B8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F15EA" w:rsidRPr="007D7E53" w:rsidTr="00B366BB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1"/>
                <w:szCs w:val="21"/>
              </w:rPr>
              <w:t>招聘</w:t>
            </w:r>
            <w:r w:rsidRPr="007D7E53"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b/>
                <w:bCs/>
                <w:color w:val="000000"/>
                <w:sz w:val="21"/>
                <w:szCs w:val="21"/>
              </w:rPr>
              <w:t>能力要求</w:t>
            </w:r>
          </w:p>
        </w:tc>
      </w:tr>
      <w:tr w:rsidR="00EF15EA" w:rsidRPr="007D7E53" w:rsidTr="00B366BB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液相和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液质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操作人员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负责食品、农产品等领域有关液相和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液质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检测项目的分析测试工作，及时完成实验室记录；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负责分管设备的日常维护保养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及期间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核查；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负责新开展液相及液质检测方法的开发、优化、方法验证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及扩项评审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等工作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分析化学、药物分析、农药学、食品科学、农学、植保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、畜牧兽医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熟悉仪器基本操作和维护保养；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有吃苦耐劳的精神；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熟悉运用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office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软件分析仪器数据；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能够不断学习仪器分析软件的常规分析功能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；</w:t>
            </w:r>
          </w:p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有相关第三方实验室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CMA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、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CNAS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评审考核经验者优先考虑。</w:t>
            </w:r>
          </w:p>
        </w:tc>
      </w:tr>
      <w:tr w:rsidR="00EF15EA" w:rsidRPr="007D7E53" w:rsidTr="00B366BB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气相和气质操作人员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负责食品、农产品等领域有关气相和气质检测项目的分析测试工作，及时完成实验室记录；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负责分管设备的日常维护保养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及期间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核查；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负责新开展气相及气质检测方法的开发、优化、方法验证</w:t>
            </w:r>
            <w:proofErr w:type="gramStart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及扩项评审</w:t>
            </w:r>
            <w:proofErr w:type="gramEnd"/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等工作。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环境、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分析化学，药物分析，农药学，食品科学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、农学、植保等相关专业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熟悉仪器基本操作和维护保养；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有吃苦耐劳的精神；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熟悉运用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office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软件分析仪器数据；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能够不断学习仪器分析软件的常规分析功能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；</w:t>
            </w:r>
          </w:p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有相关第三方实验室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CMA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、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CNAS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评审考核经验者优先考虑。</w:t>
            </w:r>
          </w:p>
        </w:tc>
      </w:tr>
      <w:tr w:rsidR="00EF15EA" w:rsidRPr="007D7E53" w:rsidTr="00B366BB">
        <w:trPr>
          <w:trHeight w:val="1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无机元素检验人员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负责粮食加工品、糕点、饮料、调味品、农产品等食品的重金属和营养元素等项目检验工作；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负责原子吸收、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ICP-MS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等大型仪器检测设备的维护和保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lastRenderedPageBreak/>
              <w:t>养，定期跟踪仪器的检定校准情况；</w:t>
            </w:r>
          </w:p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按要求填写仪器相关原始记录，制定仪器操作规程和期间核查规程等。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环境、分析化学、应用化学、有机化学、无机化学等相关专业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参加过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CMA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、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CNAS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等评审，有相关工作经验者工作者优先；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2.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扎实的分析基础知识，实验操作能力强，能独立思考解决问题；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3.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执行力和团队合作能力强，善于沟通、主动积极、踏实努力；</w:t>
            </w:r>
          </w:p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能吃苦耐劳，抗压能力强。</w:t>
            </w:r>
          </w:p>
        </w:tc>
      </w:tr>
      <w:tr w:rsidR="00EF15EA" w:rsidRPr="007D7E53" w:rsidTr="00B366BB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微生物检测人员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jc w:val="both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食品中微生物相关参数检测工作。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7E53" w:rsidRDefault="00EF15EA" w:rsidP="00B366BB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Pr="007D66F4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66F4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微生物、生物工程、食品科学、农学、植保等相关专业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EA" w:rsidRPr="007D7E53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参加过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CMA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、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CNAS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等评审，有相关工作经验者工作者优先；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2. 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扎实的分析基础知识，实验操作能力强，能独立思考解决问题；</w:t>
            </w:r>
          </w:p>
          <w:p w:rsidR="00EF15EA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3. 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执行力和团队合作能力强，善于沟通、主动积极、踏实努力；</w:t>
            </w:r>
          </w:p>
          <w:p w:rsidR="00EF15EA" w:rsidRPr="007D7E53" w:rsidRDefault="00EF15EA" w:rsidP="00B366BB">
            <w:pPr>
              <w:spacing w:line="28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4. </w:t>
            </w:r>
            <w:r w:rsidRPr="007D7E53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能吃苦耐劳，抗压能力强。</w:t>
            </w:r>
          </w:p>
        </w:tc>
      </w:tr>
    </w:tbl>
    <w:p w:rsidR="00EF15EA" w:rsidRPr="007D66F4" w:rsidRDefault="00EF15EA" w:rsidP="00EF15EA">
      <w:pPr>
        <w:rPr>
          <w:rFonts w:ascii="仿宋" w:eastAsia="仿宋" w:hAnsi="仿宋"/>
          <w:sz w:val="32"/>
          <w:szCs w:val="32"/>
        </w:rPr>
      </w:pPr>
    </w:p>
    <w:p w:rsidR="00A45222" w:rsidRPr="00EF15EA" w:rsidRDefault="00A45222"/>
    <w:sectPr w:rsidR="00A45222" w:rsidRPr="00EF15EA" w:rsidSect="007D7E5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EA"/>
    <w:rsid w:val="005A0093"/>
    <w:rsid w:val="00A45222"/>
    <w:rsid w:val="00E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23DB1-3AD9-4AB7-83D5-1ED1350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EA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2021-05-12T03:21:00Z</dcterms:created>
  <dcterms:modified xsi:type="dcterms:W3CDTF">2021-05-12T03:23:00Z</dcterms:modified>
</cp:coreProperties>
</file>