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17"/>
          <w:szCs w:val="17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C92DA"/>
          <w:spacing w:val="0"/>
          <w:sz w:val="37"/>
          <w:szCs w:val="37"/>
          <w:bdr w:val="none" w:color="auto" w:sz="0" w:space="0"/>
          <w:shd w:val="clear" w:fill="FFFFFF"/>
        </w:rPr>
        <w:t>肇庆市端州区人民政府办公室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招聘人数和招聘岗位</w:t>
      </w:r>
    </w:p>
    <w:bookmarkEnd w:id="0"/>
    <w:tbl>
      <w:tblPr>
        <w:tblW w:w="6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19"/>
        <w:gridCol w:w="1821"/>
        <w:gridCol w:w="683"/>
        <w:gridCol w:w="674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简介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  <w:lang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主要从事文书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   处理工作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u w:val="none"/>
                <w:bdr w:val="none" w:color="auto" w:sz="0" w:space="0"/>
              </w:rPr>
              <w:t xml:space="preserve">1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不限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全日制本科或以上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  <w:bdr w:val="none" w:color="auto" w:sz="0" w:space="0"/>
                <w:lang w:eastAsia="zh-CN"/>
              </w:rPr>
              <w:t>工作量较大，有不定期值班、加班情况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422C"/>
    <w:rsid w:val="245C4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2021-05-19T11:34:00Z</dcterms:created>
  <dc:creator>WPS_1609033458</dc:creator>
  <cp:lastModifiedBy>WPS_1609033458</cp:lastModifiedBy>
  <dcterms:modified xsi:type="dcterms:W3CDTF">2021-05-19T11:34:52Z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2F109AAB078247BA9F81F3847F1737DF</vt:lpwstr>
  </property>
</Properties>
</file>