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2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附件1</w:t>
      </w:r>
      <w:r>
        <w:rPr>
          <w:b/>
          <w:sz w:val="36"/>
          <w:szCs w:val="36"/>
        </w:rPr>
        <w:tab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泰州技师学院</w:t>
      </w:r>
      <w:r>
        <w:rPr>
          <w:rFonts w:eastAsia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年公开招聘教师岗位表</w:t>
      </w:r>
    </w:p>
    <w:p>
      <w:pPr>
        <w:rPr>
          <w:b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600"/>
        <w:gridCol w:w="1725"/>
        <w:gridCol w:w="600"/>
        <w:gridCol w:w="1554"/>
        <w:gridCol w:w="709"/>
        <w:gridCol w:w="708"/>
        <w:gridCol w:w="1418"/>
        <w:gridCol w:w="1701"/>
        <w:gridCol w:w="3118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招聘单位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经费来源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岗位名称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岗位代码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岗位类别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及其等级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招聘人数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开考比例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学历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专 业</w:t>
            </w:r>
          </w:p>
        </w:tc>
        <w:tc>
          <w:tcPr>
            <w:tcW w:w="385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泰州技师学院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全额拨款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语文老师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01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专业技术13级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1:3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语文类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2021年毕业生，取得相应学位</w:t>
            </w:r>
          </w:p>
        </w:tc>
        <w:tc>
          <w:tcPr>
            <w:tcW w:w="732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方正仿宋_GBK"/>
                <w:szCs w:val="21"/>
              </w:rPr>
              <w:t>须在</w:t>
            </w:r>
            <w:r>
              <w:rPr>
                <w:rFonts w:hint="eastAsia" w:eastAsia="方正仿宋_GBK"/>
                <w:szCs w:val="21"/>
              </w:rPr>
              <w:t>聘用后三年</w:t>
            </w:r>
            <w:r>
              <w:rPr>
                <w:rFonts w:eastAsia="方正仿宋_GBK"/>
                <w:szCs w:val="21"/>
              </w:rPr>
              <w:t>内取得相应</w:t>
            </w:r>
            <w:r>
              <w:rPr>
                <w:rFonts w:hint="eastAsia" w:eastAsia="方正仿宋_GBK"/>
                <w:szCs w:val="21"/>
              </w:rPr>
              <w:t>专业高级中学（或中等职业学校）及以上</w:t>
            </w:r>
            <w:r>
              <w:rPr>
                <w:rFonts w:eastAsia="方正仿宋_GBK"/>
                <w:szCs w:val="21"/>
              </w:rPr>
              <w:t>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数学老师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02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专业技术13级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1:3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数</w:t>
            </w:r>
            <w:r>
              <w:rPr>
                <w:rFonts w:eastAsia="方正仿宋_GBK"/>
                <w:kern w:val="0"/>
                <w:szCs w:val="21"/>
              </w:rPr>
              <w:t>学类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2021年毕业生，取得相应学位</w:t>
            </w:r>
          </w:p>
        </w:tc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建筑老师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03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方正仿宋_GBK"/>
                <w:szCs w:val="21"/>
              </w:rPr>
              <w:t>专业技术13级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1:3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方正仿宋_GBK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建筑</w:t>
            </w:r>
            <w:r>
              <w:rPr>
                <w:rFonts w:hint="eastAsia" w:eastAsia="方正仿宋_GBK"/>
                <w:kern w:val="0"/>
                <w:szCs w:val="21"/>
              </w:rPr>
              <w:t>施工</w:t>
            </w:r>
            <w:r>
              <w:rPr>
                <w:rFonts w:eastAsia="方正仿宋_GBK"/>
                <w:kern w:val="0"/>
                <w:szCs w:val="21"/>
              </w:rPr>
              <w:t>类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方正仿宋_GBK"/>
                <w:szCs w:val="21"/>
              </w:rPr>
              <w:t>2021年毕业生，取得相应学位</w:t>
            </w:r>
          </w:p>
        </w:tc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烹饪老师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0</w:t>
            </w:r>
            <w:r>
              <w:rPr>
                <w:rFonts w:hint="eastAsia" w:eastAsia="方正仿宋_GBK"/>
                <w:szCs w:val="21"/>
              </w:rPr>
              <w:t>4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专业技术13级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1:3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方正仿宋_GBK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食品烹饪</w:t>
            </w:r>
            <w:r>
              <w:rPr>
                <w:rFonts w:eastAsia="方正仿宋_GBK"/>
                <w:kern w:val="0"/>
                <w:szCs w:val="21"/>
              </w:rPr>
              <w:t>类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方正仿宋_GBK"/>
                <w:szCs w:val="21"/>
              </w:rPr>
              <w:t>2021年毕业生，取得相应学位</w:t>
            </w:r>
          </w:p>
        </w:tc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学前教育老师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0</w:t>
            </w:r>
            <w:r>
              <w:rPr>
                <w:rFonts w:hint="eastAsia" w:eastAsia="方正仿宋_GBK"/>
                <w:szCs w:val="21"/>
              </w:rPr>
              <w:t>5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方正仿宋_GBK"/>
                <w:szCs w:val="21"/>
              </w:rPr>
              <w:t>专业技术13级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1:3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方正仿宋_GBK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学前</w:t>
            </w:r>
            <w:r>
              <w:rPr>
                <w:rFonts w:eastAsia="方正仿宋_GBK"/>
                <w:kern w:val="0"/>
                <w:szCs w:val="21"/>
              </w:rPr>
              <w:t>教育类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方正仿宋_GBK"/>
                <w:szCs w:val="21"/>
              </w:rPr>
              <w:t>2021年毕业生，取得相应学位</w:t>
            </w:r>
          </w:p>
        </w:tc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电气自动化老师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0</w:t>
            </w:r>
            <w:r>
              <w:rPr>
                <w:rFonts w:hint="eastAsia" w:eastAsia="方正仿宋_GBK"/>
                <w:szCs w:val="21"/>
              </w:rPr>
              <w:t>6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方正仿宋_GBK"/>
                <w:szCs w:val="21"/>
              </w:rPr>
              <w:t>专业技术13级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1:3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电气</w:t>
            </w:r>
            <w:r>
              <w:rPr>
                <w:rFonts w:eastAsia="方正仿宋_GBK"/>
                <w:kern w:val="0"/>
                <w:szCs w:val="21"/>
              </w:rPr>
              <w:t>类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取得相应学位 </w:t>
            </w:r>
          </w:p>
        </w:tc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美术老师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07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方正仿宋_GBK"/>
                <w:szCs w:val="21"/>
              </w:rPr>
              <w:t>专业技术13级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1:3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美术</w:t>
            </w:r>
            <w:r>
              <w:rPr>
                <w:rFonts w:eastAsia="方正仿宋_GBK"/>
                <w:kern w:val="0"/>
                <w:szCs w:val="21"/>
              </w:rPr>
              <w:t>类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方正仿宋_GBK"/>
                <w:szCs w:val="21"/>
              </w:rPr>
              <w:t>取得相应学位</w:t>
            </w:r>
          </w:p>
        </w:tc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装潢设计老师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08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方正仿宋_GBK"/>
                <w:szCs w:val="21"/>
              </w:rPr>
              <w:t>专业技术13级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1:3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装潢设计</w:t>
            </w:r>
            <w:r>
              <w:rPr>
                <w:rFonts w:eastAsia="方正仿宋_GBK"/>
                <w:kern w:val="0"/>
                <w:szCs w:val="21"/>
              </w:rPr>
              <w:t>类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方正仿宋_GBK"/>
                <w:szCs w:val="21"/>
              </w:rPr>
              <w:t>取得相应学位</w:t>
            </w:r>
          </w:p>
        </w:tc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b/>
          <w:szCs w:val="21"/>
        </w:rPr>
        <w:sectPr>
          <w:headerReference r:id="rId3" w:type="default"/>
          <w:footerReference r:id="rId4" w:type="default"/>
          <w:pgSz w:w="16838" w:h="11906" w:orient="landscape"/>
          <w:pgMar w:top="1134" w:right="1440" w:bottom="567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20A51"/>
    <w:rsid w:val="00FE530F"/>
    <w:rsid w:val="0E86418C"/>
    <w:rsid w:val="1027184E"/>
    <w:rsid w:val="218C70D2"/>
    <w:rsid w:val="25321A1B"/>
    <w:rsid w:val="27BA1353"/>
    <w:rsid w:val="2D181BAD"/>
    <w:rsid w:val="361C2EF0"/>
    <w:rsid w:val="395D6634"/>
    <w:rsid w:val="3DE16B85"/>
    <w:rsid w:val="40063181"/>
    <w:rsid w:val="4F812462"/>
    <w:rsid w:val="51C20A51"/>
    <w:rsid w:val="58C803F7"/>
    <w:rsid w:val="61A20899"/>
    <w:rsid w:val="627140B2"/>
    <w:rsid w:val="67F716A0"/>
    <w:rsid w:val="6F670DCD"/>
    <w:rsid w:val="70B2527D"/>
    <w:rsid w:val="744B7E11"/>
    <w:rsid w:val="76C41BCB"/>
    <w:rsid w:val="7B167F70"/>
    <w:rsid w:val="7CA53136"/>
    <w:rsid w:val="7DD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2021-04-15T01:49:00Z</dcterms:created>
  <dc:creator>Yan</dc:creator>
  <cp:lastModifiedBy>Yan</cp:lastModifiedBy>
  <dcterms:modified xsi:type="dcterms:W3CDTF">2021-04-15T07:21:01Z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A2B2FD9FE7C04C5AB2EC347189F775E4</vt:lpwstr>
  </property>
  <property fmtid="{D5CDD505-2E9C-101B-9397-08002B2CF9AE}" pid="4" name="KSOSaveFontToCloudKey">
    <vt:lpwstr>476867589_btnclosed</vt:lpwstr>
  </property>
</Properties>
</file>