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2884"/>
        <w:gridCol w:w="1923"/>
        <w:gridCol w:w="1006"/>
        <w:gridCol w:w="1277"/>
        <w:gridCol w:w="1412"/>
      </w:tblGrid>
      <w:tr w:rsidR="009653B1" w:rsidRPr="009653B1" w:rsidTr="009653B1">
        <w:trPr>
          <w:trHeight w:val="85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岗位简介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  <w:p w:rsidR="009653B1" w:rsidRPr="009653B1" w:rsidRDefault="009653B1" w:rsidP="009653B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生源要求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9653B1" w:rsidRPr="009653B1" w:rsidTr="009653B1">
        <w:trPr>
          <w:trHeight w:val="205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作物功能基因组研究中心科研岗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开展作物高产抗</w:t>
            </w:r>
            <w:proofErr w:type="gramStart"/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逆功能</w:t>
            </w:r>
            <w:proofErr w:type="gramEnd"/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基因组研究；作物功能基因组与基因编辑研究；基因克隆与功能研究；植物、细菌表达载体的构建；转基因植物的分子生物学鉴定技术及农艺性状鉴定；分子生物学实验和技术开发。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生物化学与分子生物学、植物学、遗传学、发育生物学、细胞生物学、作物遗传育种、微生物学、生物信息学及相关专业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</w:p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7"/>
                <w:szCs w:val="17"/>
              </w:rPr>
              <w:t>博士研究生</w:t>
            </w:r>
          </w:p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博士后出站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 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以第一作者在高水平学术期刊发表与本专业相关的</w:t>
            </w:r>
            <w:r w:rsidRPr="009653B1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SCI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论文</w:t>
            </w:r>
            <w:r w:rsidRPr="009653B1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1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篇以上。</w:t>
            </w:r>
          </w:p>
        </w:tc>
      </w:tr>
      <w:tr w:rsidR="009653B1" w:rsidRPr="009653B1" w:rsidTr="009653B1">
        <w:trPr>
          <w:trHeight w:val="24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农业生物技术 平台中心</w:t>
            </w:r>
            <w:proofErr w:type="gramStart"/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科辅岗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开展农业生物</w:t>
            </w:r>
            <w:proofErr w:type="gramStart"/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代谢组</w:t>
            </w:r>
            <w:proofErr w:type="gramEnd"/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或蛋白</w:t>
            </w:r>
            <w:proofErr w:type="gramStart"/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组相关</w:t>
            </w:r>
            <w:proofErr w:type="gramEnd"/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研究，进行方法开放、多组学数据采集和分析；参与课题申报和平台管理等工作。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生物学相关专业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7"/>
                <w:szCs w:val="17"/>
              </w:rPr>
              <w:t>博士研究生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应届毕业生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（京外生源）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3B1" w:rsidRPr="009653B1" w:rsidRDefault="009653B1" w:rsidP="009653B1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以第一作者在高水平学术期刊发表与本专业相关的</w:t>
            </w:r>
            <w:r w:rsidRPr="009653B1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SCI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论文</w:t>
            </w:r>
            <w:r w:rsidRPr="009653B1">
              <w:rPr>
                <w:rFonts w:ascii="Times New Roman" w:eastAsia="宋体" w:hAnsi="Times New Roman" w:cs="Times New Roman"/>
                <w:color w:val="444444"/>
                <w:kern w:val="0"/>
                <w:sz w:val="18"/>
                <w:szCs w:val="18"/>
              </w:rPr>
              <w:t>1</w:t>
            </w:r>
            <w:r w:rsidRPr="009653B1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篇以上。</w:t>
            </w:r>
          </w:p>
        </w:tc>
      </w:tr>
    </w:tbl>
    <w:p w:rsidR="00A330BE" w:rsidRPr="000705E1" w:rsidRDefault="00A330BE" w:rsidP="009653B1">
      <w:pPr>
        <w:rPr>
          <w:rFonts w:hint="eastAsia"/>
        </w:rPr>
      </w:pPr>
      <w:bookmarkStart w:id="0" w:name="_GoBack"/>
      <w:bookmarkEnd w:id="0"/>
    </w:p>
    <w:sectPr w:rsidR="00A330BE" w:rsidRPr="000705E1" w:rsidSect="00C07D06">
      <w:pgSz w:w="16838" w:h="11906" w:orient="landscape"/>
      <w:pgMar w:top="1746" w:right="1440" w:bottom="163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B50E5"/>
    <w:rsid w:val="000C5EDE"/>
    <w:rsid w:val="001173BC"/>
    <w:rsid w:val="00127BF1"/>
    <w:rsid w:val="00167E1B"/>
    <w:rsid w:val="001C31AD"/>
    <w:rsid w:val="0021719B"/>
    <w:rsid w:val="0022727C"/>
    <w:rsid w:val="00274627"/>
    <w:rsid w:val="002B164A"/>
    <w:rsid w:val="00315716"/>
    <w:rsid w:val="003260A8"/>
    <w:rsid w:val="0043221F"/>
    <w:rsid w:val="004653B9"/>
    <w:rsid w:val="00470C71"/>
    <w:rsid w:val="00482794"/>
    <w:rsid w:val="00561828"/>
    <w:rsid w:val="00575F73"/>
    <w:rsid w:val="005E1668"/>
    <w:rsid w:val="00612564"/>
    <w:rsid w:val="00664A67"/>
    <w:rsid w:val="00750712"/>
    <w:rsid w:val="007A18E4"/>
    <w:rsid w:val="008C331F"/>
    <w:rsid w:val="009473A3"/>
    <w:rsid w:val="00950392"/>
    <w:rsid w:val="009653B1"/>
    <w:rsid w:val="009E5ACC"/>
    <w:rsid w:val="00A330BE"/>
    <w:rsid w:val="00A74ACF"/>
    <w:rsid w:val="00AA0C46"/>
    <w:rsid w:val="00AB1935"/>
    <w:rsid w:val="00B042DB"/>
    <w:rsid w:val="00B274AA"/>
    <w:rsid w:val="00C07D06"/>
    <w:rsid w:val="00C1596A"/>
    <w:rsid w:val="00C85E54"/>
    <w:rsid w:val="00D36213"/>
    <w:rsid w:val="00D37335"/>
    <w:rsid w:val="00D41904"/>
    <w:rsid w:val="00DC2DBD"/>
    <w:rsid w:val="00DD2C15"/>
    <w:rsid w:val="00DE62B7"/>
    <w:rsid w:val="00DF4961"/>
    <w:rsid w:val="00E735DA"/>
    <w:rsid w:val="00F91565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84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2020-07-28T08:19:00Z</dcterms:created>
  <dcterms:modified xsi:type="dcterms:W3CDTF">2020-07-28T08:19:00Z</dcterms:modified>
</cp:coreProperties>
</file>