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3" w:rsidRPr="00E25223" w:rsidRDefault="00E25223" w:rsidP="00E25223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微软雅黑" w:hAnsi="微软雅黑" w:cs="宋体"/>
          <w:color w:val="000000"/>
          <w:sz w:val="24"/>
          <w:szCs w:val="24"/>
        </w:rPr>
      </w:pPr>
      <w:r w:rsidRPr="00E25223">
        <w:rPr>
          <w:rFonts w:ascii="方正仿宋简体" w:eastAsia="方正仿宋简体" w:hAnsi="微软雅黑" w:cs="宋体" w:hint="eastAsia"/>
          <w:b/>
          <w:bCs/>
          <w:color w:val="000000"/>
          <w:sz w:val="36"/>
        </w:rPr>
        <w:t>乐山师范学院</w:t>
      </w:r>
      <w:r w:rsidRPr="00E25223">
        <w:rPr>
          <w:rFonts w:ascii="Times New Roman" w:hAnsi="Times New Roman" w:cs="Times New Roman"/>
          <w:b/>
          <w:bCs/>
          <w:color w:val="000000"/>
          <w:sz w:val="36"/>
        </w:rPr>
        <w:t>2021</w:t>
      </w:r>
      <w:r w:rsidRPr="00E25223">
        <w:rPr>
          <w:rFonts w:ascii="方正仿宋简体" w:eastAsia="方正仿宋简体" w:hAnsi="微软雅黑" w:cs="宋体" w:hint="eastAsia"/>
          <w:b/>
          <w:bCs/>
          <w:color w:val="000000"/>
          <w:sz w:val="36"/>
        </w:rPr>
        <w:t>年</w:t>
      </w:r>
      <w:r w:rsidRPr="00E25223">
        <w:rPr>
          <w:rFonts w:ascii="Times New Roman" w:hAnsi="Times New Roman" w:cs="Times New Roman"/>
          <w:b/>
          <w:bCs/>
          <w:color w:val="000000"/>
          <w:sz w:val="36"/>
        </w:rPr>
        <w:t>6</w:t>
      </w:r>
      <w:r w:rsidRPr="00E25223">
        <w:rPr>
          <w:rFonts w:ascii="方正仿宋简体" w:eastAsia="方正仿宋简体" w:hAnsi="微软雅黑" w:cs="宋体" w:hint="eastAsia"/>
          <w:b/>
          <w:bCs/>
          <w:color w:val="000000"/>
          <w:sz w:val="36"/>
        </w:rPr>
        <w:t>月直接考核招聘工作人员岗位和条件要求一览表</w:t>
      </w:r>
    </w:p>
    <w:tbl>
      <w:tblPr>
        <w:tblW w:w="117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895"/>
        <w:gridCol w:w="1055"/>
        <w:gridCol w:w="1375"/>
        <w:gridCol w:w="735"/>
        <w:gridCol w:w="912"/>
        <w:gridCol w:w="1188"/>
        <w:gridCol w:w="1228"/>
        <w:gridCol w:w="1687"/>
        <w:gridCol w:w="975"/>
        <w:gridCol w:w="746"/>
      </w:tblGrid>
      <w:tr w:rsidR="00E25223" w:rsidRPr="00E25223" w:rsidTr="00E25223">
        <w:trPr>
          <w:trHeight w:val="300"/>
          <w:tblCellSpacing w:w="15" w:type="dxa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 w:hint="eastAsia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招聘</w:t>
            </w:r>
          </w:p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单位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招聘岗位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岗位</w:t>
            </w:r>
          </w:p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编码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招聘</w:t>
            </w:r>
          </w:p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人数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招聘对象范围</w:t>
            </w:r>
          </w:p>
        </w:tc>
        <w:tc>
          <w:tcPr>
            <w:tcW w:w="7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其他条件要求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开考比例</w:t>
            </w:r>
          </w:p>
        </w:tc>
      </w:tr>
      <w:tr w:rsidR="00E25223" w:rsidRPr="00E25223" w:rsidTr="00E25223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 w:hint="eastAsia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岗位</w:t>
            </w:r>
          </w:p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类别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岗位名称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年龄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学历学位和职称要求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专业条件要求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b/>
                <w:bCs/>
                <w:color w:val="000000"/>
                <w:sz w:val="29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</w:tr>
      <w:tr w:rsidR="00E25223" w:rsidRPr="00E25223" w:rsidTr="00E25223">
        <w:trPr>
          <w:tblCellSpacing w:w="15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乐山师范学院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专业技术岗位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文学与新闻学院专任教师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3202101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详见公告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1971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年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月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日及以后出生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研究生学历、硕士及以上学位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学科教学（语文）、课程与教学论（语文方向）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职称为中学高级教师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2:1</w:t>
            </w:r>
          </w:p>
        </w:tc>
      </w:tr>
      <w:tr w:rsidR="00E25223" w:rsidRPr="00E25223" w:rsidTr="00E25223">
        <w:trPr>
          <w:tblCellSpacing w:w="15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乐山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师范学院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专业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技术岗位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美术学院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专任教师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3202102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详见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公告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1986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年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月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日及以后出生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研究生学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历、硕士及以上学位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书法学、美术学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（本科为书法学专业，研究生为书法学方向）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2:1</w:t>
            </w:r>
          </w:p>
        </w:tc>
      </w:tr>
      <w:tr w:rsidR="00E25223" w:rsidRPr="00E25223" w:rsidTr="00E25223">
        <w:trPr>
          <w:trHeight w:val="1170"/>
          <w:tblCellSpacing w:w="15" w:type="dxa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lastRenderedPageBreak/>
              <w:t>乐山师范学院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专业技术岗位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美术学院专任教师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3202103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详见公告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1986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年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月</w:t>
            </w: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</w:t>
            </w: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日及以后出生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研究生学历、硕士及以上学位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美术学（国画方向）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方正仿宋简体" w:eastAsia="方正仿宋简体" w:hAnsi="微软雅黑" w:cs="宋体" w:hint="eastAsia"/>
                <w:color w:val="000000"/>
                <w:sz w:val="29"/>
                <w:szCs w:val="29"/>
              </w:rPr>
              <w:t>有省部级及以上美展入选作品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25223" w:rsidRPr="00E25223" w:rsidRDefault="00E25223" w:rsidP="00E25223">
            <w:pPr>
              <w:adjustRightInd/>
              <w:snapToGrid/>
              <w:spacing w:before="100" w:beforeAutospacing="1" w:after="100" w:afterAutospacing="1" w:line="300" w:lineRule="atLeast"/>
              <w:jc w:val="both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E25223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2:1</w:t>
            </w:r>
          </w:p>
        </w:tc>
      </w:tr>
    </w:tbl>
    <w:p w:rsidR="00E25223" w:rsidRPr="00E25223" w:rsidRDefault="00E25223" w:rsidP="00E25223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both"/>
        <w:rPr>
          <w:rFonts w:ascii="微软雅黑" w:hAnsi="微软雅黑" w:cs="宋体" w:hint="eastAsia"/>
          <w:color w:val="000000"/>
          <w:sz w:val="24"/>
          <w:szCs w:val="24"/>
        </w:rPr>
      </w:pP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注：</w:t>
      </w:r>
      <w:r w:rsidRPr="00E25223"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本表各岗位相关的其他条件及要求请见本公告正文；</w:t>
      </w:r>
    </w:p>
    <w:p w:rsidR="00E25223" w:rsidRPr="00E25223" w:rsidRDefault="00E25223" w:rsidP="00E2522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80"/>
        <w:jc w:val="both"/>
        <w:rPr>
          <w:rFonts w:ascii="微软雅黑" w:hAnsi="微软雅黑" w:cs="宋体" w:hint="eastAsia"/>
          <w:color w:val="000000"/>
          <w:sz w:val="24"/>
          <w:szCs w:val="24"/>
        </w:rPr>
      </w:pPr>
      <w:r w:rsidRPr="00E25223"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报考者本人有效学位证和毕业证所载学位和学历及专业名称，须完全符合其所报岗位</w:t>
      </w:r>
      <w:r w:rsidRPr="00E25223">
        <w:rPr>
          <w:rFonts w:ascii="Times New Roman" w:hAnsi="Times New Roman" w:cs="Times New Roman"/>
          <w:color w:val="000000"/>
          <w:sz w:val="36"/>
          <w:szCs w:val="36"/>
        </w:rPr>
        <w:t>“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学历或学位</w:t>
      </w:r>
      <w:r w:rsidRPr="00E25223">
        <w:rPr>
          <w:rFonts w:ascii="Times New Roman" w:hAnsi="Times New Roman" w:cs="Times New Roman"/>
          <w:color w:val="000000"/>
          <w:sz w:val="36"/>
          <w:szCs w:val="36"/>
        </w:rPr>
        <w:t>”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和</w:t>
      </w:r>
      <w:r w:rsidRPr="00E25223">
        <w:rPr>
          <w:rFonts w:ascii="Times New Roman" w:hAnsi="Times New Roman" w:cs="Times New Roman"/>
          <w:color w:val="000000"/>
          <w:sz w:val="36"/>
          <w:szCs w:val="36"/>
        </w:rPr>
        <w:t>“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专业条件要求</w:t>
      </w:r>
      <w:r w:rsidRPr="00E25223">
        <w:rPr>
          <w:rFonts w:ascii="Times New Roman" w:hAnsi="Times New Roman" w:cs="Times New Roman"/>
          <w:color w:val="000000"/>
          <w:sz w:val="36"/>
          <w:szCs w:val="36"/>
        </w:rPr>
        <w:t>”</w:t>
      </w:r>
      <w:r w:rsidRPr="00E25223">
        <w:rPr>
          <w:rFonts w:ascii="方正仿宋简体" w:eastAsia="方正仿宋简体" w:hAnsi="微软雅黑" w:cs="宋体" w:hint="eastAsia"/>
          <w:color w:val="000000"/>
          <w:sz w:val="36"/>
          <w:szCs w:val="36"/>
        </w:rPr>
        <w:t>两栏的学历、专业条件要求相符。</w:t>
      </w:r>
    </w:p>
    <w:p w:rsidR="004358AB" w:rsidRPr="00E25223" w:rsidRDefault="004358AB" w:rsidP="00E25223"/>
    <w:sectPr w:rsidR="004358AB" w:rsidRPr="00E25223" w:rsidSect="00E25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323B43"/>
    <w:rsid w:val="003D37D8"/>
    <w:rsid w:val="00426133"/>
    <w:rsid w:val="004358AB"/>
    <w:rsid w:val="005614A7"/>
    <w:rsid w:val="00685807"/>
    <w:rsid w:val="0073255F"/>
    <w:rsid w:val="00781EF1"/>
    <w:rsid w:val="008925B0"/>
    <w:rsid w:val="008B7726"/>
    <w:rsid w:val="00D31D50"/>
    <w:rsid w:val="00E2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2021-06-08T02:16:00Z</dcterms:created>
  <dcterms:modified xsi:type="dcterms:W3CDTF">2021-06-08T02:16:00Z</dcterms:modified>
</cp:coreProperties>
</file>