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9E" w:rsidRDefault="003E069E" w:rsidP="003E069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/>
          <w:noProof/>
          <w:color w:val="333333"/>
          <w:spacing w:val="8"/>
          <w:sz w:val="26"/>
          <w:szCs w:val="26"/>
        </w:rPr>
        <w:drawing>
          <wp:inline distT="0" distB="0" distL="0" distR="0">
            <wp:extent cx="7105650" cy="3552825"/>
            <wp:effectExtent l="19050" t="0" r="0" b="0"/>
            <wp:docPr id="1" name="图片 1" descr="http://daliangang.02.userhostting.com/ueditor/php/upload1/20210429/1619657333109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liangang.02.userhostting.com/ueditor/php/upload1/20210429/16196573331095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69E" w:rsidRDefault="003E069E" w:rsidP="003E069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888888"/>
          <w:spacing w:val="8"/>
          <w:sz w:val="21"/>
          <w:szCs w:val="21"/>
        </w:rPr>
        <w:t>若无法扫码可复制进入链接:</w:t>
      </w:r>
    </w:p>
    <w:p w:rsidR="003E069E" w:rsidRDefault="003E069E" w:rsidP="003E069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888888"/>
          <w:spacing w:val="8"/>
          <w:sz w:val="21"/>
          <w:szCs w:val="21"/>
        </w:rPr>
        <w:t>https://pan.baidu.com/s/12FqFuX3XK6y8Sl6813c9Ig</w:t>
      </w:r>
    </w:p>
    <w:p w:rsidR="003E069E" w:rsidRDefault="003E069E" w:rsidP="003E069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888888"/>
          <w:spacing w:val="8"/>
          <w:sz w:val="21"/>
          <w:szCs w:val="21"/>
        </w:rPr>
        <w:t>提取码:701s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E069E"/>
    <w:rsid w:val="00323B43"/>
    <w:rsid w:val="003D37D8"/>
    <w:rsid w:val="003E069E"/>
    <w:rsid w:val="004358AB"/>
    <w:rsid w:val="0064020C"/>
    <w:rsid w:val="008811B0"/>
    <w:rsid w:val="008B7726"/>
    <w:rsid w:val="00B600C9"/>
    <w:rsid w:val="00B952C0"/>
    <w:rsid w:val="00CF7209"/>
    <w:rsid w:val="00F251B2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3E069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3E069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E069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2021-04-29T10:06:00Z</dcterms:created>
  <dcterms:modified xsi:type="dcterms:W3CDTF">2021-04-29T10:07:00Z</dcterms:modified>
</cp:coreProperties>
</file>