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kern w:val="0"/>
          <w:sz w:val="44"/>
          <w:szCs w:val="44"/>
          <w:shd w:val="clear" w:color="auto" w:fill="FFFFFF"/>
        </w:rPr>
        <w:t>诚信承诺书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我已仔细阅读《方山县2020年部分事业单位公开引进高层次人才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/>
        </w:rPr>
        <w:t>公告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》、《方山县2020年部分事业单位公开引进高层次人才岗位表》等相关注意事项的全部内容，对照自身情况，符合报考条件。我郑重承诺如下：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333333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本人所填写（</w:t>
      </w: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提供）的个人基本情况、学历、专业等各类报考信息均真实有效。本人自觉遵守招聘的各项规定，诚实守信，严守纪律，认真履行报考人员的义务。</w:t>
      </w:r>
    </w:p>
    <w:p>
      <w:pPr>
        <w:widowControl/>
        <w:shd w:val="clear" w:color="auto" w:fill="FFFFFF"/>
        <w:spacing w:line="600" w:lineRule="atLeast"/>
        <w:ind w:left="1" w:firstLine="640"/>
        <w:jc w:val="left"/>
        <w:rPr>
          <w:rFonts w:hint="eastAsia" w:ascii="仿宋_GB2312" w:hAnsi="宋体" w:eastAsia="仿宋_GB2312" w:cs="宋体"/>
          <w:color w:val="333333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如因不符合招聘条件在招聘过程中被取消资格，后果由报考人员本人承担。且如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伪造、变造、冒用有关证件、材料骗取考试资格的，恶意报名干扰正常报名秩序的，一经发现，接受取消本次招聘资格，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并按国家相关规定严肃处理。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hint="eastAsia" w:ascii="仿宋_GB2312" w:hAnsi="宋体" w:eastAsia="仿宋_GB2312" w:cs="宋体"/>
          <w:color w:val="333333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本人签名：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hint="eastAsia" w:ascii="仿宋_GB2312" w:hAnsi="宋体" w:eastAsia="仿宋_GB2312" w:cs="宋体"/>
          <w:color w:val="333333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身份证号：</w:t>
      </w:r>
    </w:p>
    <w:p>
      <w:pPr>
        <w:widowControl/>
        <w:shd w:val="clear" w:color="auto" w:fill="FFFFFF"/>
        <w:spacing w:line="600" w:lineRule="atLeast"/>
        <w:ind w:left="1" w:firstLine="4960"/>
        <w:jc w:val="left"/>
        <w:rPr>
          <w:rFonts w:hint="eastAsia" w:ascii="仿宋_GB2312" w:hAnsi="宋体" w:eastAsia="仿宋_GB2312" w:cs="宋体"/>
          <w:color w:val="333333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年　  月　  日</w:t>
      </w:r>
    </w:p>
    <w:p>
      <w:pPr>
        <w:snapToGrid w:val="0"/>
        <w:spacing w:line="560" w:lineRule="exact"/>
        <w:rPr>
          <w:color w:val="0069C3"/>
          <w:sz w:val="36"/>
          <w:szCs w:val="36"/>
          <w:shd w:val="clear" w:color="auto" w:fill="FFFFFF"/>
        </w:rPr>
      </w:pP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36"/>
    <w:rsid w:val="00115236"/>
    <w:rsid w:val="00225752"/>
    <w:rsid w:val="0E34163C"/>
    <w:rsid w:val="3C257F29"/>
    <w:rsid w:val="50EB7624"/>
    <w:rsid w:val="51C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2019-09-18T05:38:00Z</dcterms:created>
  <dc:creator>china</dc:creator>
  <cp:lastModifiedBy>王文奇</cp:lastModifiedBy>
  <cp:lastPrinted>2020-04-21T09:53:00Z</cp:lastPrinted>
  <dcterms:modified xsi:type="dcterms:W3CDTF">2020-06-09T00:50:12Z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