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</w:pPr>
      <w:r>
        <w:rPr>
          <w:rFonts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  <w:shd w:val="clear" w:fill="FFFFFF"/>
          <w:vertAlign w:val="baseline"/>
        </w:rPr>
        <w:t>鄯善县2018年招聘教师岗位需求表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19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bdr w:val="none" w:color="auto" w:sz="0" w:space="0"/>
          <w:shd w:val="clear" w:fill="FFFFFF"/>
          <w:vertAlign w:val="baseline"/>
        </w:rPr>
        <w:t> </w:t>
      </w:r>
    </w:p>
    <w:tbl>
      <w:tblPr>
        <w:tblW w:w="8409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964"/>
        <w:gridCol w:w="3321"/>
        <w:gridCol w:w="1978"/>
        <w:gridCol w:w="22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6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33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招聘岗位（科目）</w:t>
            </w:r>
          </w:p>
        </w:tc>
        <w:tc>
          <w:tcPr>
            <w:tcW w:w="19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33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学前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245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思品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实践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思品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实践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思品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广告设计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影视编辑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计算机网络技术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汽车底盘与构造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汽车电路与维修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汽车发动机与构造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服装设计与制作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面点技术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中式热菜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冷拼雕刻、冷菜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建筑装饰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玉石雕刻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供用电技术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政治、经济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法律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职业高中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心理咨询师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4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812</w:t>
            </w:r>
          </w:p>
        </w:tc>
        <w:tc>
          <w:tcPr>
            <w:tcW w:w="22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附件3：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bdr w:val="none" w:color="auto" w:sz="0" w:space="0"/>
          <w:shd w:val="clear" w:fill="FFFFFF"/>
          <w:vertAlign w:val="baseline"/>
        </w:rPr>
        <w:t>鄯善县情况简介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鄯善县位于吐鲁番盆地东部，西距乌鲁木齐280公里，东距哈密340公里，鄯善北站到兰州动车仅9小时。兰新铁路、兰新高铁、连霍高速、亚欧光缆、西气东输管线贯穿全境，吐鲁番机场投入使用，区位优越、交通便利。全县总面积3.98万平方公里，辖5乡5镇，1个国营农场，2个省级工业园区，66个行政村，17个社区，总人口23.13万人（其中，非农人口6.08万人，农业人口17.05万人），由汉、维、回等19个民族构成，其中汉族6.51万人，占28.15%，维吾尔族15.5万人，占67.01%，回族1.1万人，占4.76%，其他少数民族占0.08%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鄯善县矿产资源富集，目前已发现矿种40个，已探明储量的主要矿产12种，石油、天然气、煤炭、花岗岩、钠硝石、铁、铜、铅锌、黄金、菱镁等矿产储量大、品位高，极具开发价值和潜力。其中：石油储量15.75亿吨，天然气资源量3650亿立方米，是吐哈油田主产区；煤炭资源储量407.67亿吨，其中特大型沙尔湖煤田已探明资源储量361.78亿吨；钠硝石资源量2.3亿吨；花岗岩、大理石资源储量40亿立方米；铁矿远景资源量3亿吨；铜金属远景资源量62.17万吨；铅锌金属资源量519万吨；金金属资源量47555千克；菱镁矿预测资源量在6000万吨以上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鄯善县旅游、文化和文物资源丰富，全县共有各级文物保护单位150处，其中：国家级2处，自治区级17处，县级131处。有国家4A级景区—鄯善沙漠风景名胜区，国家3A级景区—吐峪沟大峡谷景区，中国历史文化名镇—鲁克沁镇，中国历史文化名村—吐峪沟乡麻扎村，是世界人类口头语言非物质文化遗产—木卡姆艺术发源地之一。境内发现了中国最大规模侏罗纪恐龙足迹化石群、中国最大侏罗纪恐龙化石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/>
        <w:jc w:val="center"/>
      </w:pPr>
      <w:r>
        <w:rPr>
          <w:rStyle w:val="4"/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鄯善县教育系统简介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  <w:shd w:val="clear" w:fill="FFFFFF"/>
          <w:vertAlign w:val="baseline"/>
        </w:rPr>
        <w:t>目前，鄯善县共有中小学校52所（其中完全小学26所，九年一贯制19所，初级中学3所，完全中学3所，职业高中1所）；在校生共计37831人（其中：小学23228人、初中8564人、高中5075人、职高964人）；教学班级1076个（其中小学697个，初中247，高中97个，职业高中26个）。目前在编教职工3120人（小学1656人，初中958人，高中430人，职高76人），特岗教师251人。2017年鄯善县有幼儿园72所，在园幼儿11672人，教学班级394个，核定编制98个，现有教职工679人，其中在编在岗129人，特岗250人，临时聘用462人（教师234人，保育员228人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3E4B"/>
    <w:rsid w:val="3B263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6">
    <w:name w:val="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2018-01-13T03:31:00Z</dcterms:created>
  <dc:creator>admin</dc:creator>
  <cp:lastModifiedBy>admin</cp:lastModifiedBy>
  <dcterms:modified xsi:type="dcterms:W3CDTF">2018-01-13T03:31:34Z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