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ind w:left="-426" w:leftChars="-133"/>
        <w:rPr>
          <w:rFonts w:ascii="黑体" w:hAnsi="宋体" w:eastAsia="黑体" w:cs="宋体"/>
          <w:sz w:val="21"/>
          <w:szCs w:val="21"/>
        </w:rPr>
      </w:pPr>
      <w:r>
        <w:rPr>
          <w:rFonts w:hint="eastAsia" w:ascii="黑体" w:hAnsi="宋体" w:eastAsia="黑体" w:cs="宋体"/>
          <w:sz w:val="21"/>
          <w:szCs w:val="21"/>
        </w:rPr>
        <w:t>附件1</w:t>
      </w:r>
    </w:p>
    <w:p>
      <w:pPr>
        <w:spacing w:afterLines="100" w:line="520" w:lineRule="exact"/>
        <w:ind w:left="-426" w:leftChars="-133"/>
        <w:jc w:val="center"/>
        <w:rPr>
          <w:rFonts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四川省草原科学研究院2020年（下半年）公开招聘工作人员岗位和条件要求一览表</w:t>
      </w:r>
    </w:p>
    <w:tbl>
      <w:tblPr>
        <w:tblStyle w:val="4"/>
        <w:tblW w:w="152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09"/>
        <w:gridCol w:w="1559"/>
        <w:gridCol w:w="567"/>
        <w:gridCol w:w="1843"/>
        <w:gridCol w:w="1418"/>
        <w:gridCol w:w="1701"/>
        <w:gridCol w:w="1721"/>
        <w:gridCol w:w="2102"/>
        <w:gridCol w:w="658"/>
        <w:gridCol w:w="938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用人部门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cs="宋体"/>
                <w:b/>
                <w:bCs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招聘</w:t>
            </w:r>
          </w:p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对象</w:t>
            </w:r>
          </w:p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范围</w:t>
            </w:r>
          </w:p>
        </w:tc>
        <w:tc>
          <w:tcPr>
            <w:tcW w:w="6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其他条件要求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开考比例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公共科目笔试名称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招聘岗位及岗位编码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宋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草地生态研究所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草原生态修复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202004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01</w:t>
            </w:r>
            <w:r>
              <w:rPr>
                <w:rFonts w:hint="eastAsia" w:ascii="宋体" w:hAnsi="宋体" w:cs="宋体"/>
                <w:sz w:val="21"/>
                <w:szCs w:val="21"/>
              </w:rPr>
              <w:t>5年1月以来取得博士学位的毕业生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1988年1月1日及以后出生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取得博士研究生学历学位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草学；草业科学；植物学；生态学；野生动植物保护与利用；植物保护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bookmarkStart w:id="0" w:name="_GoBack"/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、工作地点：四川红原</w:t>
            </w:r>
            <w:bookmarkEnd w:id="0"/>
          </w:p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2、草原或生态研究方向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3、有国外学习经历或青藏高原、草原地区相关工作经历优先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/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考核</w:t>
            </w:r>
          </w:p>
          <w:p>
            <w:pPr>
              <w:spacing w:line="360" w:lineRule="exact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招聘</w:t>
            </w:r>
          </w:p>
        </w:tc>
      </w:tr>
    </w:tbl>
    <w:p/>
    <w:sectPr>
      <w:pgSz w:w="16838" w:h="11906" w:orient="landscape"/>
      <w:pgMar w:top="1134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427"/>
    <w:rsid w:val="00060156"/>
    <w:rsid w:val="001343C3"/>
    <w:rsid w:val="001526BE"/>
    <w:rsid w:val="001E4D64"/>
    <w:rsid w:val="001F4794"/>
    <w:rsid w:val="002338C5"/>
    <w:rsid w:val="00277CEF"/>
    <w:rsid w:val="002C0E84"/>
    <w:rsid w:val="00352BD6"/>
    <w:rsid w:val="00461BCC"/>
    <w:rsid w:val="004D75A7"/>
    <w:rsid w:val="004E1709"/>
    <w:rsid w:val="0053358C"/>
    <w:rsid w:val="006A3ED7"/>
    <w:rsid w:val="007A27A8"/>
    <w:rsid w:val="00810D6D"/>
    <w:rsid w:val="00824774"/>
    <w:rsid w:val="0097032F"/>
    <w:rsid w:val="009734FF"/>
    <w:rsid w:val="009B5C40"/>
    <w:rsid w:val="009B64AC"/>
    <w:rsid w:val="009D0F12"/>
    <w:rsid w:val="009E3CA9"/>
    <w:rsid w:val="009E616C"/>
    <w:rsid w:val="00A81145"/>
    <w:rsid w:val="00AC3438"/>
    <w:rsid w:val="00AE1FC6"/>
    <w:rsid w:val="00B31E18"/>
    <w:rsid w:val="00CE78FE"/>
    <w:rsid w:val="00D30020"/>
    <w:rsid w:val="00D95201"/>
    <w:rsid w:val="00DA737B"/>
    <w:rsid w:val="00DE05E2"/>
    <w:rsid w:val="00E118A5"/>
    <w:rsid w:val="00E86427"/>
    <w:rsid w:val="00EA3155"/>
    <w:rsid w:val="00EA3803"/>
    <w:rsid w:val="00ED75B7"/>
    <w:rsid w:val="00EF319E"/>
    <w:rsid w:val="00F42B04"/>
    <w:rsid w:val="00F71E75"/>
    <w:rsid w:val="6190773A"/>
    <w:rsid w:val="7F2C2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258</Characters>
  <Lines>2</Lines>
  <Paragraphs>1</Paragraphs>
  <TotalTime>20</TotalTime>
  <ScaleCrop>false</ScaleCrop>
  <LinksUpToDate>false</LinksUpToDate>
  <CharactersWithSpaces>302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2020-04-21T06:45:00Z</dcterms:created>
  <dc:creator>Lenovo</dc:creator>
  <cp:lastModifiedBy>野狼花</cp:lastModifiedBy>
  <dcterms:modified xsi:type="dcterms:W3CDTF">2020-12-01T13:15:53Z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