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04"/>
        </w:tabs>
        <w:spacing w:line="540" w:lineRule="exact"/>
        <w:ind w:left="1756" w:leftChars="684" w:hanging="320" w:hangingChars="1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  <w:lang w:eastAsia="zh-CN"/>
        </w:rPr>
        <w:tab/>
      </w:r>
    </w:p>
    <w:p>
      <w:pPr>
        <w:tabs>
          <w:tab w:val="left" w:pos="2804"/>
        </w:tabs>
        <w:spacing w:line="540" w:lineRule="exact"/>
        <w:ind w:left="1756" w:leftChars="684" w:hanging="320" w:hangingChars="100"/>
        <w:rPr>
          <w:rFonts w:hint="eastAsia" w:ascii="仿宋" w:eastAsia="仿宋"/>
          <w:sz w:val="32"/>
          <w:szCs w:val="32"/>
          <w:lang w:eastAsia="zh-CN"/>
        </w:rPr>
      </w:pPr>
    </w:p>
    <w:p>
      <w:pPr>
        <w:spacing w:line="540" w:lineRule="exact"/>
        <w:ind w:left="1756" w:leftChars="684" w:hanging="320" w:hangingChars="100"/>
        <w:rPr>
          <w:rFonts w:ascii="仿宋" w:eastAsia="仿宋"/>
          <w:sz w:val="32"/>
          <w:szCs w:val="32"/>
        </w:rPr>
      </w:pPr>
    </w:p>
    <w:p>
      <w:pPr>
        <w:spacing w:line="360" w:lineRule="auto"/>
        <w:jc w:val="left"/>
        <w:rPr>
          <w:rFonts w:hint="eastAsia" w:ascii="黑体" w:hAnsi="宋体" w:eastAsia="黑体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中共长沙市委机构编制委员会办公室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公开招聘中级雇员岗位表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720"/>
        <w:gridCol w:w="644"/>
        <w:gridCol w:w="579"/>
        <w:gridCol w:w="1961"/>
        <w:gridCol w:w="2183"/>
        <w:gridCol w:w="3594"/>
        <w:gridCol w:w="164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485" w:type="dxa"/>
            <w:gridSpan w:val="2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64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计划</w:t>
            </w:r>
          </w:p>
        </w:tc>
        <w:tc>
          <w:tcPr>
            <w:tcW w:w="831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岗位条件</w:t>
            </w:r>
          </w:p>
        </w:tc>
        <w:tc>
          <w:tcPr>
            <w:tcW w:w="164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笔试科目</w:t>
            </w:r>
          </w:p>
        </w:tc>
        <w:tc>
          <w:tcPr>
            <w:tcW w:w="1380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85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年龄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学历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其他</w:t>
            </w:r>
          </w:p>
        </w:tc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2" w:hRule="atLeast"/>
          <w:jc w:val="center"/>
        </w:trPr>
        <w:tc>
          <w:tcPr>
            <w:tcW w:w="76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  <w:t>中共长沙市委机构编制委员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  <w:t>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信息宣传编辑岗位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35岁以下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全国普通高等学校计划内统招全日制本科及以上学历学位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新闻传播学类、中国语言文学类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具有本科学历的，须工作满五年或具有中级职称；具有研究生学历的，须工作满两年；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）具有2年及以上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地市级及以上新闻媒体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部门编辑岗位工作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经历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）熟悉互联网传播规律，有较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强的采访和写作能力，熟练掌握新闻稿件的采写、编辑技能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公共基础知识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专业知识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结构化面试</w:t>
            </w:r>
          </w:p>
        </w:tc>
      </w:tr>
    </w:tbl>
    <w:p>
      <w:pPr>
        <w:spacing w:line="540" w:lineRule="exact"/>
        <w:ind w:left="1756" w:leftChars="684" w:hanging="320" w:hangingChars="100"/>
        <w:rPr>
          <w:rFonts w:ascii="仿宋" w:eastAsia="仿宋"/>
          <w:sz w:val="32"/>
          <w:szCs w:val="32"/>
        </w:rPr>
        <w:sectPr>
          <w:headerReference r:id="rId3" w:type="default"/>
          <w:footerReference r:id="rId4" w:type="default"/>
          <w:type w:val="continuous"/>
          <w:pgSz w:w="16838" w:h="11906" w:orient="landscape"/>
          <w:pgMar w:top="1588" w:right="2098" w:bottom="1474" w:left="1985" w:header="851" w:footer="992" w:gutter="0"/>
          <w:cols w:space="720" w:num="1"/>
          <w:docGrid w:type="lines" w:linePitch="312" w:charSpace="0"/>
        </w:sectPr>
      </w:pPr>
    </w:p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type w:val="continuous"/>
      <w:pgSz w:w="11906" w:h="16838"/>
      <w:pgMar w:top="680" w:right="1474" w:bottom="680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3953878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52270EC"/>
    <w:rsid w:val="06E03711"/>
    <w:rsid w:val="09C24253"/>
    <w:rsid w:val="0B630C42"/>
    <w:rsid w:val="0BEA3F67"/>
    <w:rsid w:val="0E7E4BB8"/>
    <w:rsid w:val="109E0FFE"/>
    <w:rsid w:val="111949BD"/>
    <w:rsid w:val="111D33F7"/>
    <w:rsid w:val="113E65DF"/>
    <w:rsid w:val="14C2460A"/>
    <w:rsid w:val="15534C7E"/>
    <w:rsid w:val="156667D6"/>
    <w:rsid w:val="16C66CE5"/>
    <w:rsid w:val="17877337"/>
    <w:rsid w:val="17956490"/>
    <w:rsid w:val="191837FB"/>
    <w:rsid w:val="1C3069C3"/>
    <w:rsid w:val="24046A9E"/>
    <w:rsid w:val="28F6716B"/>
    <w:rsid w:val="29EE2250"/>
    <w:rsid w:val="2A025B73"/>
    <w:rsid w:val="2ACF46B5"/>
    <w:rsid w:val="2D2A792C"/>
    <w:rsid w:val="2E24F2F0"/>
    <w:rsid w:val="3D4A7C57"/>
    <w:rsid w:val="3DA66F74"/>
    <w:rsid w:val="3E3013EC"/>
    <w:rsid w:val="424701D3"/>
    <w:rsid w:val="471E7A4E"/>
    <w:rsid w:val="49F23A11"/>
    <w:rsid w:val="4C6F7B30"/>
    <w:rsid w:val="50163687"/>
    <w:rsid w:val="52A623EF"/>
    <w:rsid w:val="565C091A"/>
    <w:rsid w:val="58274337"/>
    <w:rsid w:val="591E4236"/>
    <w:rsid w:val="596C36DA"/>
    <w:rsid w:val="5A4513FE"/>
    <w:rsid w:val="5B622C1B"/>
    <w:rsid w:val="5FB82B7C"/>
    <w:rsid w:val="601D3CE6"/>
    <w:rsid w:val="62992F4A"/>
    <w:rsid w:val="64434417"/>
    <w:rsid w:val="65C36099"/>
    <w:rsid w:val="65FE1B92"/>
    <w:rsid w:val="66D65028"/>
    <w:rsid w:val="6A164A3D"/>
    <w:rsid w:val="6BCA32A0"/>
    <w:rsid w:val="6CC30A0A"/>
    <w:rsid w:val="6D7A3D52"/>
    <w:rsid w:val="72B23000"/>
    <w:rsid w:val="74E358C8"/>
    <w:rsid w:val="764665E7"/>
    <w:rsid w:val="7713782D"/>
    <w:rsid w:val="7812632D"/>
    <w:rsid w:val="7A47362F"/>
    <w:rsid w:val="7BF347CE"/>
    <w:rsid w:val="7EFE3224"/>
    <w:rsid w:val="7F0A783F"/>
    <w:rsid w:val="7FFB9689"/>
    <w:rsid w:val="7FFE1A08"/>
    <w:rsid w:val="B8F101BA"/>
    <w:rsid w:val="BFC3E51C"/>
    <w:rsid w:val="EB5FDE17"/>
    <w:rsid w:val="FEFEA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qFormat/>
    <w:uiPriority w:val="0"/>
    <w:rPr>
      <w:i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51"/>
    <w:basedOn w:val="9"/>
    <w:qFormat/>
    <w:uiPriority w:val="0"/>
    <w:rPr>
      <w:rFonts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2050</Words>
  <Characters>2341</Characters>
  <Lines>46</Lines>
  <Paragraphs>18</Paragraphs>
  <TotalTime>8</TotalTime>
  <ScaleCrop>false</ScaleCrop>
  <LinksUpToDate>false</LinksUpToDate>
  <CharactersWithSpaces>2389</CharactersWithSpaces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2020-09-10T19:10:00Z</dcterms:created>
  <dc:creator>ZWZX</dc:creator>
  <cp:lastModifiedBy>华</cp:lastModifiedBy>
  <cp:lastPrinted>2020-10-28T17:55:00Z</cp:lastPrinted>
  <dcterms:modified xsi:type="dcterms:W3CDTF">2020-10-28T10:49:23Z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