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瑞安</w:t>
      </w:r>
      <w:r>
        <w:rPr>
          <w:rFonts w:hint="eastAsia" w:ascii="方正小标宋简体" w:eastAsia="方正小标宋简体"/>
          <w:sz w:val="44"/>
          <w:lang w:eastAsia="zh-CN"/>
        </w:rPr>
        <w:t>市委宣传部</w:t>
      </w:r>
      <w:r>
        <w:rPr>
          <w:rFonts w:hint="eastAsia" w:ascii="方正小标宋简体" w:eastAsia="方正小标宋简体"/>
          <w:sz w:val="44"/>
        </w:rPr>
        <w:t>公开招聘编外人员报名表</w:t>
      </w:r>
    </w:p>
    <w:p>
      <w:pPr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Cs w:val="21"/>
        </w:rPr>
        <w:t>报名序号（工作人员填写）：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       </w:t>
      </w:r>
      <w:r>
        <w:rPr>
          <w:rFonts w:hint="eastAsia" w:ascii="方正小标宋简体" w:eastAsia="方正小标宋简体"/>
          <w:bCs/>
          <w:szCs w:val="21"/>
        </w:rPr>
        <w:t xml:space="preserve">            报考岗位：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</w:t>
      </w:r>
      <w:r>
        <w:rPr>
          <w:rFonts w:hint="eastAsia" w:ascii="方正小标宋简体" w:eastAsia="方正小标宋简体"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</w:t>
      </w:r>
    </w:p>
    <w:tbl>
      <w:tblPr>
        <w:tblStyle w:val="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4"/>
        <w:gridCol w:w="954"/>
        <w:gridCol w:w="362"/>
        <w:gridCol w:w="1087"/>
        <w:gridCol w:w="357"/>
        <w:gridCol w:w="730"/>
        <w:gridCol w:w="573"/>
        <w:gridCol w:w="731"/>
        <w:gridCol w:w="141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  籍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 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体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810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1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以上信息填写全部属实。</w:t>
            </w:r>
          </w:p>
          <w:p>
            <w:pPr>
              <w:spacing w:line="400" w:lineRule="exact"/>
              <w:ind w:right="1470" w:rightChars="7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400" w:lineRule="exact"/>
              <w:ind w:right="630" w:rightChars="3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考试资格初审意见</w:t>
            </w:r>
          </w:p>
        </w:tc>
        <w:tc>
          <w:tcPr>
            <w:tcW w:w="797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ascii="楷体_GB2312" w:hAnsi="楷体_GB2312" w:eastAsia="楷体_GB2312" w:cs="楷体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16F6B"/>
    <w:rsid w:val="29B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2021-02-23T06:15:00Z</dcterms:created>
  <dc:creator>Administrator</dc:creator>
  <cp:lastModifiedBy>Administrator</cp:lastModifiedBy>
  <dcterms:modified xsi:type="dcterms:W3CDTF">2021-02-23T06:15:28Z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