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40" w:type="dxa"/>
        <w:tblCellSpacing w:w="0" w:type="dxa"/>
        <w:tblInd w:w="90" w:type="dxa"/>
        <w:tblCellMar>
          <w:left w:w="0" w:type="dxa"/>
          <w:right w:w="0" w:type="dxa"/>
        </w:tblCellMar>
        <w:tblLook w:val="04A0" w:firstRow="1" w:lastRow="0" w:firstColumn="1" w:lastColumn="0" w:noHBand="0" w:noVBand="1"/>
      </w:tblPr>
      <w:tblGrid>
        <w:gridCol w:w="300"/>
        <w:gridCol w:w="358"/>
        <w:gridCol w:w="555"/>
        <w:gridCol w:w="315"/>
        <w:gridCol w:w="285"/>
        <w:gridCol w:w="2362"/>
        <w:gridCol w:w="1162"/>
        <w:gridCol w:w="2703"/>
        <w:gridCol w:w="300"/>
      </w:tblGrid>
      <w:tr w:rsidR="001F7010" w:rsidRPr="001F7010" w:rsidTr="001F7010">
        <w:trPr>
          <w:trHeight w:val="270"/>
          <w:tblCellSpacing w:w="0" w:type="dxa"/>
        </w:trPr>
        <w:tc>
          <w:tcPr>
            <w:tcW w:w="27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序号</w:t>
            </w:r>
          </w:p>
        </w:tc>
        <w:tc>
          <w:tcPr>
            <w:tcW w:w="36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部门</w:t>
            </w:r>
          </w:p>
        </w:tc>
        <w:tc>
          <w:tcPr>
            <w:tcW w:w="555"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招聘岗位</w:t>
            </w:r>
          </w:p>
        </w:tc>
        <w:tc>
          <w:tcPr>
            <w:tcW w:w="315"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岗位类别</w:t>
            </w:r>
          </w:p>
        </w:tc>
        <w:tc>
          <w:tcPr>
            <w:tcW w:w="270"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人数</w:t>
            </w:r>
          </w:p>
        </w:tc>
        <w:tc>
          <w:tcPr>
            <w:tcW w:w="2385"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岗位职责</w:t>
            </w:r>
          </w:p>
        </w:tc>
        <w:tc>
          <w:tcPr>
            <w:tcW w:w="1170"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招聘专业及学历（学位）要求</w:t>
            </w:r>
          </w:p>
        </w:tc>
        <w:tc>
          <w:tcPr>
            <w:tcW w:w="2730" w:type="dxa"/>
            <w:tcBorders>
              <w:top w:val="single" w:sz="6" w:space="0" w:color="000000"/>
              <w:left w:val="nil"/>
              <w:bottom w:val="single" w:sz="6" w:space="0" w:color="000000"/>
              <w:right w:val="single" w:sz="6" w:space="0" w:color="000000"/>
            </w:tcBorders>
            <w:shd w:val="clear" w:color="auto" w:fill="FFFFFF"/>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招聘资格条件</w:t>
            </w:r>
          </w:p>
        </w:tc>
        <w:tc>
          <w:tcPr>
            <w:tcW w:w="30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岗位性质</w:t>
            </w:r>
          </w:p>
        </w:tc>
      </w:tr>
      <w:tr w:rsidR="001F7010" w:rsidRPr="001F7010" w:rsidTr="001F7010">
        <w:trPr>
          <w:trHeight w:val="1860"/>
          <w:tblCellSpacing w:w="0" w:type="dxa"/>
        </w:trPr>
        <w:tc>
          <w:tcPr>
            <w:tcW w:w="27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w:t>
            </w:r>
          </w:p>
        </w:tc>
        <w:tc>
          <w:tcPr>
            <w:tcW w:w="36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烹饪系</w:t>
            </w:r>
          </w:p>
        </w:tc>
        <w:tc>
          <w:tcPr>
            <w:tcW w:w="55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proofErr w:type="gramStart"/>
            <w:r w:rsidRPr="001F7010">
              <w:rPr>
                <w:rFonts w:ascii="微软雅黑" w:eastAsia="微软雅黑" w:hAnsi="微软雅黑" w:cs="宋体" w:hint="eastAsia"/>
                <w:color w:val="686868"/>
                <w:kern w:val="0"/>
                <w:sz w:val="24"/>
                <w:szCs w:val="24"/>
              </w:rPr>
              <w:t>糖艺西点</w:t>
            </w:r>
            <w:proofErr w:type="gramEnd"/>
            <w:r w:rsidRPr="001F7010">
              <w:rPr>
                <w:rFonts w:ascii="微软雅黑" w:eastAsia="微软雅黑" w:hAnsi="微软雅黑" w:cs="宋体" w:hint="eastAsia"/>
                <w:color w:val="686868"/>
                <w:kern w:val="0"/>
                <w:sz w:val="24"/>
                <w:szCs w:val="24"/>
              </w:rPr>
              <w:t>教师</w:t>
            </w:r>
          </w:p>
        </w:tc>
        <w:tc>
          <w:tcPr>
            <w:tcW w:w="31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专技十二级</w:t>
            </w:r>
          </w:p>
        </w:tc>
        <w:tc>
          <w:tcPr>
            <w:tcW w:w="2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w:t>
            </w:r>
          </w:p>
        </w:tc>
        <w:tc>
          <w:tcPr>
            <w:tcW w:w="238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proofErr w:type="gramStart"/>
            <w:r w:rsidRPr="001F7010">
              <w:rPr>
                <w:rFonts w:ascii="微软雅黑" w:eastAsia="微软雅黑" w:hAnsi="微软雅黑" w:cs="宋体" w:hint="eastAsia"/>
                <w:color w:val="686868"/>
                <w:kern w:val="0"/>
                <w:sz w:val="24"/>
                <w:szCs w:val="24"/>
              </w:rPr>
              <w:t>承担糖艺西点</w:t>
            </w:r>
            <w:proofErr w:type="gramEnd"/>
            <w:r w:rsidRPr="001F7010">
              <w:rPr>
                <w:rFonts w:ascii="微软雅黑" w:eastAsia="微软雅黑" w:hAnsi="微软雅黑" w:cs="宋体" w:hint="eastAsia"/>
                <w:color w:val="686868"/>
                <w:kern w:val="0"/>
                <w:sz w:val="24"/>
                <w:szCs w:val="24"/>
              </w:rPr>
              <w:t>项目的竞赛作品设计带队比赛任务。</w:t>
            </w:r>
          </w:p>
        </w:tc>
        <w:tc>
          <w:tcPr>
            <w:tcW w:w="11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食品加工技术专业；大专及以上学历。</w:t>
            </w:r>
          </w:p>
        </w:tc>
        <w:tc>
          <w:tcPr>
            <w:tcW w:w="2730" w:type="dxa"/>
            <w:tcBorders>
              <w:top w:val="nil"/>
              <w:left w:val="nil"/>
              <w:bottom w:val="nil"/>
              <w:right w:val="nil"/>
            </w:tcBorders>
            <w:tcMar>
              <w:top w:w="15" w:type="dxa"/>
              <w:left w:w="15" w:type="dxa"/>
              <w:bottom w:w="0" w:type="dxa"/>
              <w:right w:w="15" w:type="dxa"/>
            </w:tcMar>
            <w:vAlign w:val="center"/>
            <w:hideMark/>
          </w:tcPr>
          <w:p w:rsidR="001F7010" w:rsidRPr="001F7010" w:rsidRDefault="001F7010" w:rsidP="001F7010">
            <w:pPr>
              <w:widowControl/>
              <w:wordWrap w:val="0"/>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1、年龄35周岁以下；2、取得西式面点技师及以上职业资格；3、获得世界技能大赛全国</w:t>
            </w:r>
            <w:proofErr w:type="gramStart"/>
            <w:r w:rsidRPr="001F7010">
              <w:rPr>
                <w:rFonts w:ascii="微软雅黑" w:eastAsia="微软雅黑" w:hAnsi="微软雅黑" w:cs="宋体" w:hint="eastAsia"/>
                <w:color w:val="686868"/>
                <w:kern w:val="0"/>
                <w:sz w:val="24"/>
                <w:szCs w:val="24"/>
              </w:rPr>
              <w:t>选拔赛糖艺</w:t>
            </w:r>
            <w:proofErr w:type="gramEnd"/>
            <w:r w:rsidRPr="001F7010">
              <w:rPr>
                <w:rFonts w:ascii="微软雅黑" w:eastAsia="微软雅黑" w:hAnsi="微软雅黑" w:cs="宋体" w:hint="eastAsia"/>
                <w:color w:val="686868"/>
                <w:kern w:val="0"/>
                <w:sz w:val="24"/>
                <w:szCs w:val="24"/>
              </w:rPr>
              <w:t>/西点项目前三名或全国职业技能大赛西点项目或烘焙项目前三名。</w:t>
            </w:r>
          </w:p>
        </w:tc>
        <w:tc>
          <w:tcPr>
            <w:tcW w:w="30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事编</w:t>
            </w:r>
          </w:p>
        </w:tc>
      </w:tr>
      <w:tr w:rsidR="001F7010" w:rsidRPr="001F7010" w:rsidTr="001F7010">
        <w:trPr>
          <w:trHeight w:val="1890"/>
          <w:tblCellSpacing w:w="0" w:type="dxa"/>
        </w:trPr>
        <w:tc>
          <w:tcPr>
            <w:tcW w:w="27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lastRenderedPageBreak/>
              <w:t>2</w:t>
            </w:r>
          </w:p>
        </w:tc>
        <w:tc>
          <w:tcPr>
            <w:tcW w:w="0" w:type="auto"/>
            <w:vMerge/>
            <w:tcBorders>
              <w:top w:val="nil"/>
              <w:left w:val="nil"/>
              <w:bottom w:val="single" w:sz="6" w:space="0" w:color="000000"/>
              <w:right w:val="single" w:sz="6" w:space="0" w:color="000000"/>
            </w:tcBorders>
            <w:vAlign w:val="center"/>
            <w:hideMark/>
          </w:tcPr>
          <w:p w:rsidR="001F7010" w:rsidRPr="001F7010" w:rsidRDefault="001F7010" w:rsidP="001F7010">
            <w:pPr>
              <w:widowControl/>
              <w:jc w:val="left"/>
              <w:rPr>
                <w:rFonts w:ascii="微软雅黑" w:eastAsia="微软雅黑" w:hAnsi="微软雅黑" w:cs="宋体"/>
                <w:color w:val="686868"/>
                <w:kern w:val="0"/>
                <w:sz w:val="24"/>
                <w:szCs w:val="24"/>
              </w:rPr>
            </w:pPr>
          </w:p>
        </w:tc>
        <w:tc>
          <w:tcPr>
            <w:tcW w:w="55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冷菜、雕刻教师</w:t>
            </w:r>
          </w:p>
        </w:tc>
        <w:tc>
          <w:tcPr>
            <w:tcW w:w="31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专技十二级</w:t>
            </w:r>
          </w:p>
        </w:tc>
        <w:tc>
          <w:tcPr>
            <w:tcW w:w="2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w:t>
            </w:r>
          </w:p>
        </w:tc>
        <w:tc>
          <w:tcPr>
            <w:tcW w:w="238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承担冷菜、雕刻教学任务和竞赛作品设计带队比赛任务。</w:t>
            </w:r>
          </w:p>
        </w:tc>
        <w:tc>
          <w:tcPr>
            <w:tcW w:w="11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烹调工艺与营养专业；大专及以上学历或技师学院同等学历。</w:t>
            </w:r>
          </w:p>
        </w:tc>
        <w:tc>
          <w:tcPr>
            <w:tcW w:w="273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wordWrap w:val="0"/>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1、年龄35周岁以下；2、取得中式烹饪高级技师职业资格；3、具有3年及以上教学经历或具有3年以上酒店厨师长工作经历。4、获得过教育、</w:t>
            </w:r>
            <w:proofErr w:type="gramStart"/>
            <w:r w:rsidRPr="001F7010">
              <w:rPr>
                <w:rFonts w:ascii="微软雅黑" w:eastAsia="微软雅黑" w:hAnsi="微软雅黑" w:cs="宋体" w:hint="eastAsia"/>
                <w:color w:val="686868"/>
                <w:kern w:val="0"/>
                <w:sz w:val="24"/>
                <w:szCs w:val="24"/>
              </w:rPr>
              <w:t>人社等</w:t>
            </w:r>
            <w:proofErr w:type="gramEnd"/>
            <w:r w:rsidRPr="001F7010">
              <w:rPr>
                <w:rFonts w:ascii="微软雅黑" w:eastAsia="微软雅黑" w:hAnsi="微软雅黑" w:cs="宋体" w:hint="eastAsia"/>
                <w:color w:val="686868"/>
                <w:kern w:val="0"/>
                <w:sz w:val="24"/>
                <w:szCs w:val="24"/>
              </w:rPr>
              <w:t>行政部门及由行政部门委托行业对口部门牵头组织的省级及以上冷菜、雕刻比赛金奖或一等奖。</w:t>
            </w:r>
          </w:p>
        </w:tc>
        <w:tc>
          <w:tcPr>
            <w:tcW w:w="30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事编</w:t>
            </w:r>
          </w:p>
        </w:tc>
      </w:tr>
      <w:tr w:rsidR="001F7010" w:rsidRPr="001F7010" w:rsidTr="001F7010">
        <w:trPr>
          <w:trHeight w:val="2040"/>
          <w:tblCellSpacing w:w="0" w:type="dxa"/>
        </w:trPr>
        <w:tc>
          <w:tcPr>
            <w:tcW w:w="27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lastRenderedPageBreak/>
              <w:t>3</w:t>
            </w:r>
          </w:p>
        </w:tc>
        <w:tc>
          <w:tcPr>
            <w:tcW w:w="0" w:type="auto"/>
            <w:vMerge/>
            <w:tcBorders>
              <w:top w:val="nil"/>
              <w:left w:val="nil"/>
              <w:bottom w:val="single" w:sz="6" w:space="0" w:color="000000"/>
              <w:right w:val="single" w:sz="6" w:space="0" w:color="000000"/>
            </w:tcBorders>
            <w:vAlign w:val="center"/>
            <w:hideMark/>
          </w:tcPr>
          <w:p w:rsidR="001F7010" w:rsidRPr="001F7010" w:rsidRDefault="001F7010" w:rsidP="001F7010">
            <w:pPr>
              <w:widowControl/>
              <w:jc w:val="left"/>
              <w:rPr>
                <w:rFonts w:ascii="微软雅黑" w:eastAsia="微软雅黑" w:hAnsi="微软雅黑" w:cs="宋体"/>
                <w:color w:val="686868"/>
                <w:kern w:val="0"/>
                <w:sz w:val="24"/>
                <w:szCs w:val="24"/>
              </w:rPr>
            </w:pPr>
          </w:p>
        </w:tc>
        <w:tc>
          <w:tcPr>
            <w:tcW w:w="55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西餐教师</w:t>
            </w:r>
          </w:p>
        </w:tc>
        <w:tc>
          <w:tcPr>
            <w:tcW w:w="31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专技十二级</w:t>
            </w:r>
          </w:p>
        </w:tc>
        <w:tc>
          <w:tcPr>
            <w:tcW w:w="2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w:t>
            </w:r>
          </w:p>
        </w:tc>
        <w:tc>
          <w:tcPr>
            <w:tcW w:w="238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承担西餐教学任务和竞赛作品设计带队比赛任务</w:t>
            </w:r>
          </w:p>
        </w:tc>
        <w:tc>
          <w:tcPr>
            <w:tcW w:w="11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西餐工艺专业；大专及以上学历或技师学院同等学历。</w:t>
            </w:r>
          </w:p>
        </w:tc>
        <w:tc>
          <w:tcPr>
            <w:tcW w:w="273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wordWrap w:val="0"/>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1、年龄35周岁以下；2、取得西式烹饪高级技师职业资格；3、具有3年及以上相关教学经历或具有3年以上酒店厨师长工作经历；4、获得过教育、</w:t>
            </w:r>
            <w:proofErr w:type="gramStart"/>
            <w:r w:rsidRPr="001F7010">
              <w:rPr>
                <w:rFonts w:ascii="微软雅黑" w:eastAsia="微软雅黑" w:hAnsi="微软雅黑" w:cs="宋体" w:hint="eastAsia"/>
                <w:color w:val="686868"/>
                <w:kern w:val="0"/>
                <w:sz w:val="24"/>
                <w:szCs w:val="24"/>
              </w:rPr>
              <w:t>人社等</w:t>
            </w:r>
            <w:proofErr w:type="gramEnd"/>
            <w:r w:rsidRPr="001F7010">
              <w:rPr>
                <w:rFonts w:ascii="微软雅黑" w:eastAsia="微软雅黑" w:hAnsi="微软雅黑" w:cs="宋体" w:hint="eastAsia"/>
                <w:color w:val="686868"/>
                <w:kern w:val="0"/>
                <w:sz w:val="24"/>
                <w:szCs w:val="24"/>
              </w:rPr>
              <w:t>行政部门及由行政部门委托行业对口部门牵头组织的省级及以上西式烹饪比赛金奖或一等奖。</w:t>
            </w:r>
          </w:p>
        </w:tc>
        <w:tc>
          <w:tcPr>
            <w:tcW w:w="30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事编</w:t>
            </w:r>
          </w:p>
        </w:tc>
      </w:tr>
      <w:tr w:rsidR="001F7010" w:rsidRPr="001F7010" w:rsidTr="001F7010">
        <w:trPr>
          <w:trHeight w:val="2145"/>
          <w:tblCellSpacing w:w="0" w:type="dxa"/>
        </w:trPr>
        <w:tc>
          <w:tcPr>
            <w:tcW w:w="27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lastRenderedPageBreak/>
              <w:t>4</w:t>
            </w:r>
          </w:p>
        </w:tc>
        <w:tc>
          <w:tcPr>
            <w:tcW w:w="0" w:type="auto"/>
            <w:vMerge/>
            <w:tcBorders>
              <w:top w:val="nil"/>
              <w:left w:val="nil"/>
              <w:bottom w:val="single" w:sz="6" w:space="0" w:color="000000"/>
              <w:right w:val="single" w:sz="6" w:space="0" w:color="000000"/>
            </w:tcBorders>
            <w:vAlign w:val="center"/>
            <w:hideMark/>
          </w:tcPr>
          <w:p w:rsidR="001F7010" w:rsidRPr="001F7010" w:rsidRDefault="001F7010" w:rsidP="001F7010">
            <w:pPr>
              <w:widowControl/>
              <w:jc w:val="left"/>
              <w:rPr>
                <w:rFonts w:ascii="微软雅黑" w:eastAsia="微软雅黑" w:hAnsi="微软雅黑" w:cs="宋体"/>
                <w:color w:val="686868"/>
                <w:kern w:val="0"/>
                <w:sz w:val="24"/>
                <w:szCs w:val="24"/>
              </w:rPr>
            </w:pPr>
          </w:p>
        </w:tc>
        <w:tc>
          <w:tcPr>
            <w:tcW w:w="55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热菜教师</w:t>
            </w:r>
          </w:p>
        </w:tc>
        <w:tc>
          <w:tcPr>
            <w:tcW w:w="31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专技十二级</w:t>
            </w:r>
          </w:p>
        </w:tc>
        <w:tc>
          <w:tcPr>
            <w:tcW w:w="2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w:t>
            </w:r>
          </w:p>
        </w:tc>
        <w:tc>
          <w:tcPr>
            <w:tcW w:w="238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承担中式热菜教学任务。</w:t>
            </w:r>
          </w:p>
        </w:tc>
        <w:tc>
          <w:tcPr>
            <w:tcW w:w="11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烹调工艺与营养专业；大专及以上学历或技师学院同等学历。</w:t>
            </w:r>
          </w:p>
        </w:tc>
        <w:tc>
          <w:tcPr>
            <w:tcW w:w="273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1、年龄35周岁以下；2、取得中式烹饪高级技师职业资格；3、具有3年及以上相关教学经历或具有3年以上酒店厨师长工作经历；4、获得过教育、</w:t>
            </w:r>
            <w:proofErr w:type="gramStart"/>
            <w:r w:rsidRPr="001F7010">
              <w:rPr>
                <w:rFonts w:ascii="微软雅黑" w:eastAsia="微软雅黑" w:hAnsi="微软雅黑" w:cs="宋体" w:hint="eastAsia"/>
                <w:color w:val="686868"/>
                <w:kern w:val="0"/>
                <w:sz w:val="24"/>
                <w:szCs w:val="24"/>
              </w:rPr>
              <w:t>人社等</w:t>
            </w:r>
            <w:proofErr w:type="gramEnd"/>
            <w:r w:rsidRPr="001F7010">
              <w:rPr>
                <w:rFonts w:ascii="微软雅黑" w:eastAsia="微软雅黑" w:hAnsi="微软雅黑" w:cs="宋体" w:hint="eastAsia"/>
                <w:color w:val="686868"/>
                <w:kern w:val="0"/>
                <w:sz w:val="24"/>
                <w:szCs w:val="24"/>
              </w:rPr>
              <w:t>行政部门及由行政部门委托行业对口部门牵头组织的省级及以上中式烹调比赛金奖或一等奖。</w:t>
            </w:r>
          </w:p>
        </w:tc>
        <w:tc>
          <w:tcPr>
            <w:tcW w:w="30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事编</w:t>
            </w:r>
          </w:p>
        </w:tc>
      </w:tr>
      <w:tr w:rsidR="001F7010" w:rsidRPr="001F7010" w:rsidTr="001F7010">
        <w:trPr>
          <w:trHeight w:val="2520"/>
          <w:tblCellSpacing w:w="0" w:type="dxa"/>
        </w:trPr>
        <w:tc>
          <w:tcPr>
            <w:tcW w:w="27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lastRenderedPageBreak/>
              <w:t>5</w:t>
            </w:r>
          </w:p>
        </w:tc>
        <w:tc>
          <w:tcPr>
            <w:tcW w:w="3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旅游与酒店管理系</w:t>
            </w:r>
          </w:p>
        </w:tc>
        <w:tc>
          <w:tcPr>
            <w:tcW w:w="55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酒店专业教师</w:t>
            </w:r>
          </w:p>
        </w:tc>
        <w:tc>
          <w:tcPr>
            <w:tcW w:w="31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专技十二级</w:t>
            </w:r>
          </w:p>
        </w:tc>
        <w:tc>
          <w:tcPr>
            <w:tcW w:w="2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w:t>
            </w:r>
          </w:p>
        </w:tc>
        <w:tc>
          <w:tcPr>
            <w:tcW w:w="238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1.承担酒店专业课程教学参与专业发展规划、专业建设、校企合作工作； 2.负责实训室建设、使用管理和学生实习实践工作；3.协助完成酒店教研组的相关工作，拓展新型专业方向及需求。</w:t>
            </w:r>
          </w:p>
        </w:tc>
        <w:tc>
          <w:tcPr>
            <w:tcW w:w="117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旅游管理、酒店管理专业；硕士研究生及以上学历，本科、研究生阶段专业均为旅游管理或酒店管理专业</w:t>
            </w:r>
          </w:p>
        </w:tc>
        <w:tc>
          <w:tcPr>
            <w:tcW w:w="273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年龄35周岁以下。</w:t>
            </w:r>
          </w:p>
        </w:tc>
        <w:tc>
          <w:tcPr>
            <w:tcW w:w="30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1F7010" w:rsidRPr="001F7010" w:rsidRDefault="001F7010" w:rsidP="001F7010">
            <w:pPr>
              <w:widowControl/>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事编</w:t>
            </w:r>
          </w:p>
        </w:tc>
      </w:tr>
    </w:tbl>
    <w:p w:rsidR="001F7010" w:rsidRPr="001F7010" w:rsidRDefault="001F7010" w:rsidP="001F7010">
      <w:pPr>
        <w:widowControl/>
        <w:ind w:firstLine="480"/>
        <w:rPr>
          <w:rFonts w:ascii="微软雅黑" w:eastAsia="微软雅黑" w:hAnsi="微软雅黑" w:cs="宋体"/>
          <w:color w:val="686868"/>
          <w:kern w:val="0"/>
          <w:sz w:val="24"/>
          <w:szCs w:val="24"/>
        </w:rPr>
      </w:pPr>
      <w:r w:rsidRPr="001F7010">
        <w:rPr>
          <w:rFonts w:ascii="微软雅黑" w:eastAsia="微软雅黑" w:hAnsi="微软雅黑" w:cs="宋体" w:hint="eastAsia"/>
          <w:color w:val="686868"/>
          <w:kern w:val="0"/>
          <w:sz w:val="24"/>
          <w:szCs w:val="24"/>
        </w:rPr>
        <w:t>注：1、年龄的计算截止时间为公告发布之日；2021年普通高校应届毕业生报名时须提供学生证、学校推荐表或就业协议，并须于2021年9月30日前取得相应学历学位；2、应聘人员属于2020年10月1日至2021年9月30日毕业的国境外</w:t>
      </w:r>
      <w:proofErr w:type="gramStart"/>
      <w:r w:rsidRPr="001F7010">
        <w:rPr>
          <w:rFonts w:ascii="微软雅黑" w:eastAsia="微软雅黑" w:hAnsi="微软雅黑" w:cs="宋体" w:hint="eastAsia"/>
          <w:color w:val="686868"/>
          <w:kern w:val="0"/>
          <w:sz w:val="24"/>
          <w:szCs w:val="24"/>
        </w:rPr>
        <w:t>留学回</w:t>
      </w:r>
      <w:proofErr w:type="gramEnd"/>
      <w:r w:rsidRPr="001F7010">
        <w:rPr>
          <w:rFonts w:ascii="微软雅黑" w:eastAsia="微软雅黑" w:hAnsi="微软雅黑" w:cs="宋体" w:hint="eastAsia"/>
          <w:color w:val="686868"/>
          <w:kern w:val="0"/>
          <w:sz w:val="24"/>
          <w:szCs w:val="24"/>
        </w:rPr>
        <w:t>国境人员</w:t>
      </w:r>
      <w:r w:rsidRPr="001F7010">
        <w:rPr>
          <w:rFonts w:ascii="微软雅黑" w:eastAsia="微软雅黑" w:hAnsi="微软雅黑" w:cs="宋体" w:hint="eastAsia"/>
          <w:color w:val="686868"/>
          <w:kern w:val="0"/>
          <w:sz w:val="24"/>
          <w:szCs w:val="24"/>
        </w:rPr>
        <w:lastRenderedPageBreak/>
        <w:t>的，报考时也可凭国境外院校学籍证明报名，但须于2021年12月31日前取得国家教育部认定的学历（学位）证书，专业相近的以所学课程为准。上述人员</w:t>
      </w:r>
      <w:proofErr w:type="gramStart"/>
      <w:r w:rsidRPr="001F7010">
        <w:rPr>
          <w:rFonts w:ascii="微软雅黑" w:eastAsia="微软雅黑" w:hAnsi="微软雅黑" w:cs="宋体" w:hint="eastAsia"/>
          <w:color w:val="686868"/>
          <w:kern w:val="0"/>
          <w:sz w:val="24"/>
          <w:szCs w:val="24"/>
        </w:rPr>
        <w:t>到时未</w:t>
      </w:r>
      <w:proofErr w:type="gramEnd"/>
      <w:r w:rsidRPr="001F7010">
        <w:rPr>
          <w:rFonts w:ascii="微软雅黑" w:eastAsia="微软雅黑" w:hAnsi="微软雅黑" w:cs="宋体" w:hint="eastAsia"/>
          <w:color w:val="686868"/>
          <w:kern w:val="0"/>
          <w:sz w:val="24"/>
          <w:szCs w:val="24"/>
        </w:rPr>
        <w:t>取得的不予录用。</w:t>
      </w:r>
    </w:p>
    <w:p w:rsidR="00171339" w:rsidRPr="00171339" w:rsidRDefault="00171339" w:rsidP="001F7010">
      <w:bookmarkStart w:id="0" w:name="_GoBack"/>
      <w:bookmarkEnd w:id="0"/>
    </w:p>
    <w:sectPr w:rsidR="00171339" w:rsidRPr="00171339" w:rsidSect="00FA1F1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53"/>
    <w:rsid w:val="000103D2"/>
    <w:rsid w:val="0002284F"/>
    <w:rsid w:val="00055A73"/>
    <w:rsid w:val="00097280"/>
    <w:rsid w:val="00171339"/>
    <w:rsid w:val="001F7010"/>
    <w:rsid w:val="00272993"/>
    <w:rsid w:val="002A2173"/>
    <w:rsid w:val="002C51CC"/>
    <w:rsid w:val="002C72F0"/>
    <w:rsid w:val="003D0B48"/>
    <w:rsid w:val="0054435E"/>
    <w:rsid w:val="005C52B9"/>
    <w:rsid w:val="00646A53"/>
    <w:rsid w:val="006E530A"/>
    <w:rsid w:val="00831334"/>
    <w:rsid w:val="00831A3F"/>
    <w:rsid w:val="008A636F"/>
    <w:rsid w:val="008E0B53"/>
    <w:rsid w:val="00935627"/>
    <w:rsid w:val="00A27D88"/>
    <w:rsid w:val="00AC46DA"/>
    <w:rsid w:val="00AE4F9F"/>
    <w:rsid w:val="00B84683"/>
    <w:rsid w:val="00B93F5A"/>
    <w:rsid w:val="00BE1003"/>
    <w:rsid w:val="00C44116"/>
    <w:rsid w:val="00CC482F"/>
    <w:rsid w:val="00CD08BF"/>
    <w:rsid w:val="00D358F1"/>
    <w:rsid w:val="00F222C2"/>
    <w:rsid w:val="00FA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B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4683"/>
    <w:rPr>
      <w:b/>
      <w:bCs/>
    </w:rPr>
  </w:style>
  <w:style w:type="character" w:styleId="a5">
    <w:name w:val="Hyperlink"/>
    <w:basedOn w:val="a0"/>
    <w:uiPriority w:val="99"/>
    <w:semiHidden/>
    <w:unhideWhenUsed/>
    <w:rsid w:val="003D0B48"/>
    <w:rPr>
      <w:color w:val="0000FF"/>
      <w:u w:val="single"/>
    </w:rPr>
  </w:style>
  <w:style w:type="paragraph" w:styleId="a6">
    <w:name w:val="Balloon Text"/>
    <w:basedOn w:val="a"/>
    <w:link w:val="Char"/>
    <w:uiPriority w:val="99"/>
    <w:semiHidden/>
    <w:unhideWhenUsed/>
    <w:rsid w:val="005C52B9"/>
    <w:rPr>
      <w:sz w:val="18"/>
      <w:szCs w:val="18"/>
    </w:rPr>
  </w:style>
  <w:style w:type="character" w:customStyle="1" w:styleId="Char">
    <w:name w:val="批注框文本 Char"/>
    <w:basedOn w:val="a0"/>
    <w:link w:val="a6"/>
    <w:uiPriority w:val="99"/>
    <w:semiHidden/>
    <w:rsid w:val="005C52B9"/>
    <w:rPr>
      <w:sz w:val="18"/>
      <w:szCs w:val="18"/>
    </w:rPr>
  </w:style>
  <w:style w:type="paragraph" w:customStyle="1" w:styleId="western">
    <w:name w:val="western"/>
    <w:basedOn w:val="a"/>
    <w:rsid w:val="0002284F"/>
    <w:pPr>
      <w:widowControl/>
      <w:spacing w:before="100" w:beforeAutospacing="1" w:after="100" w:afterAutospacing="1"/>
      <w:jc w:val="left"/>
    </w:pPr>
    <w:rPr>
      <w:rFonts w:ascii="宋体" w:eastAsia="宋体" w:hAnsi="宋体" w:cs="宋体"/>
      <w:kern w:val="0"/>
      <w:sz w:val="24"/>
      <w:szCs w:val="24"/>
    </w:rPr>
  </w:style>
  <w:style w:type="paragraph" w:styleId="a7">
    <w:name w:val="Plain Text"/>
    <w:basedOn w:val="a"/>
    <w:link w:val="Char0"/>
    <w:uiPriority w:val="99"/>
    <w:unhideWhenUsed/>
    <w:rsid w:val="00B93F5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7"/>
    <w:uiPriority w:val="99"/>
    <w:rsid w:val="00B93F5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B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4683"/>
    <w:rPr>
      <w:b/>
      <w:bCs/>
    </w:rPr>
  </w:style>
  <w:style w:type="character" w:styleId="a5">
    <w:name w:val="Hyperlink"/>
    <w:basedOn w:val="a0"/>
    <w:uiPriority w:val="99"/>
    <w:semiHidden/>
    <w:unhideWhenUsed/>
    <w:rsid w:val="003D0B48"/>
    <w:rPr>
      <w:color w:val="0000FF"/>
      <w:u w:val="single"/>
    </w:rPr>
  </w:style>
  <w:style w:type="paragraph" w:styleId="a6">
    <w:name w:val="Balloon Text"/>
    <w:basedOn w:val="a"/>
    <w:link w:val="Char"/>
    <w:uiPriority w:val="99"/>
    <w:semiHidden/>
    <w:unhideWhenUsed/>
    <w:rsid w:val="005C52B9"/>
    <w:rPr>
      <w:sz w:val="18"/>
      <w:szCs w:val="18"/>
    </w:rPr>
  </w:style>
  <w:style w:type="character" w:customStyle="1" w:styleId="Char">
    <w:name w:val="批注框文本 Char"/>
    <w:basedOn w:val="a0"/>
    <w:link w:val="a6"/>
    <w:uiPriority w:val="99"/>
    <w:semiHidden/>
    <w:rsid w:val="005C52B9"/>
    <w:rPr>
      <w:sz w:val="18"/>
      <w:szCs w:val="18"/>
    </w:rPr>
  </w:style>
  <w:style w:type="paragraph" w:customStyle="1" w:styleId="western">
    <w:name w:val="western"/>
    <w:basedOn w:val="a"/>
    <w:rsid w:val="0002284F"/>
    <w:pPr>
      <w:widowControl/>
      <w:spacing w:before="100" w:beforeAutospacing="1" w:after="100" w:afterAutospacing="1"/>
      <w:jc w:val="left"/>
    </w:pPr>
    <w:rPr>
      <w:rFonts w:ascii="宋体" w:eastAsia="宋体" w:hAnsi="宋体" w:cs="宋体"/>
      <w:kern w:val="0"/>
      <w:sz w:val="24"/>
      <w:szCs w:val="24"/>
    </w:rPr>
  </w:style>
  <w:style w:type="paragraph" w:styleId="a7">
    <w:name w:val="Plain Text"/>
    <w:basedOn w:val="a"/>
    <w:link w:val="Char0"/>
    <w:uiPriority w:val="99"/>
    <w:unhideWhenUsed/>
    <w:rsid w:val="00B93F5A"/>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7"/>
    <w:uiPriority w:val="99"/>
    <w:rsid w:val="00B93F5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25">
      <w:bodyDiv w:val="1"/>
      <w:marLeft w:val="0"/>
      <w:marRight w:val="0"/>
      <w:marTop w:val="0"/>
      <w:marBottom w:val="0"/>
      <w:divBdr>
        <w:top w:val="none" w:sz="0" w:space="0" w:color="auto"/>
        <w:left w:val="none" w:sz="0" w:space="0" w:color="auto"/>
        <w:bottom w:val="none" w:sz="0" w:space="0" w:color="auto"/>
        <w:right w:val="none" w:sz="0" w:space="0" w:color="auto"/>
      </w:divBdr>
    </w:div>
    <w:div w:id="144443509">
      <w:bodyDiv w:val="1"/>
      <w:marLeft w:val="0"/>
      <w:marRight w:val="0"/>
      <w:marTop w:val="0"/>
      <w:marBottom w:val="0"/>
      <w:divBdr>
        <w:top w:val="none" w:sz="0" w:space="0" w:color="auto"/>
        <w:left w:val="none" w:sz="0" w:space="0" w:color="auto"/>
        <w:bottom w:val="none" w:sz="0" w:space="0" w:color="auto"/>
        <w:right w:val="none" w:sz="0" w:space="0" w:color="auto"/>
      </w:divBdr>
    </w:div>
    <w:div w:id="150296926">
      <w:bodyDiv w:val="1"/>
      <w:marLeft w:val="0"/>
      <w:marRight w:val="0"/>
      <w:marTop w:val="0"/>
      <w:marBottom w:val="0"/>
      <w:divBdr>
        <w:top w:val="none" w:sz="0" w:space="0" w:color="auto"/>
        <w:left w:val="none" w:sz="0" w:space="0" w:color="auto"/>
        <w:bottom w:val="none" w:sz="0" w:space="0" w:color="auto"/>
        <w:right w:val="none" w:sz="0" w:space="0" w:color="auto"/>
      </w:divBdr>
    </w:div>
    <w:div w:id="240725966">
      <w:bodyDiv w:val="1"/>
      <w:marLeft w:val="0"/>
      <w:marRight w:val="0"/>
      <w:marTop w:val="0"/>
      <w:marBottom w:val="0"/>
      <w:divBdr>
        <w:top w:val="none" w:sz="0" w:space="0" w:color="auto"/>
        <w:left w:val="none" w:sz="0" w:space="0" w:color="auto"/>
        <w:bottom w:val="none" w:sz="0" w:space="0" w:color="auto"/>
        <w:right w:val="none" w:sz="0" w:space="0" w:color="auto"/>
      </w:divBdr>
    </w:div>
    <w:div w:id="267858323">
      <w:bodyDiv w:val="1"/>
      <w:marLeft w:val="0"/>
      <w:marRight w:val="0"/>
      <w:marTop w:val="0"/>
      <w:marBottom w:val="0"/>
      <w:divBdr>
        <w:top w:val="none" w:sz="0" w:space="0" w:color="auto"/>
        <w:left w:val="none" w:sz="0" w:space="0" w:color="auto"/>
        <w:bottom w:val="none" w:sz="0" w:space="0" w:color="auto"/>
        <w:right w:val="none" w:sz="0" w:space="0" w:color="auto"/>
      </w:divBdr>
    </w:div>
    <w:div w:id="296110841">
      <w:bodyDiv w:val="1"/>
      <w:marLeft w:val="0"/>
      <w:marRight w:val="0"/>
      <w:marTop w:val="0"/>
      <w:marBottom w:val="0"/>
      <w:divBdr>
        <w:top w:val="none" w:sz="0" w:space="0" w:color="auto"/>
        <w:left w:val="none" w:sz="0" w:space="0" w:color="auto"/>
        <w:bottom w:val="none" w:sz="0" w:space="0" w:color="auto"/>
        <w:right w:val="none" w:sz="0" w:space="0" w:color="auto"/>
      </w:divBdr>
    </w:div>
    <w:div w:id="321740160">
      <w:bodyDiv w:val="1"/>
      <w:marLeft w:val="0"/>
      <w:marRight w:val="0"/>
      <w:marTop w:val="0"/>
      <w:marBottom w:val="0"/>
      <w:divBdr>
        <w:top w:val="none" w:sz="0" w:space="0" w:color="auto"/>
        <w:left w:val="none" w:sz="0" w:space="0" w:color="auto"/>
        <w:bottom w:val="none" w:sz="0" w:space="0" w:color="auto"/>
        <w:right w:val="none" w:sz="0" w:space="0" w:color="auto"/>
      </w:divBdr>
    </w:div>
    <w:div w:id="375082341">
      <w:bodyDiv w:val="1"/>
      <w:marLeft w:val="0"/>
      <w:marRight w:val="0"/>
      <w:marTop w:val="0"/>
      <w:marBottom w:val="0"/>
      <w:divBdr>
        <w:top w:val="none" w:sz="0" w:space="0" w:color="auto"/>
        <w:left w:val="none" w:sz="0" w:space="0" w:color="auto"/>
        <w:bottom w:val="none" w:sz="0" w:space="0" w:color="auto"/>
        <w:right w:val="none" w:sz="0" w:space="0" w:color="auto"/>
      </w:divBdr>
      <w:divsChild>
        <w:div w:id="1488781426">
          <w:marLeft w:val="0"/>
          <w:marRight w:val="0"/>
          <w:marTop w:val="0"/>
          <w:marBottom w:val="0"/>
          <w:divBdr>
            <w:top w:val="none" w:sz="0" w:space="0" w:color="auto"/>
            <w:left w:val="none" w:sz="0" w:space="0" w:color="auto"/>
            <w:bottom w:val="none" w:sz="0" w:space="0" w:color="auto"/>
            <w:right w:val="none" w:sz="0" w:space="0" w:color="auto"/>
          </w:divBdr>
        </w:div>
      </w:divsChild>
    </w:div>
    <w:div w:id="375202234">
      <w:bodyDiv w:val="1"/>
      <w:marLeft w:val="0"/>
      <w:marRight w:val="0"/>
      <w:marTop w:val="0"/>
      <w:marBottom w:val="0"/>
      <w:divBdr>
        <w:top w:val="none" w:sz="0" w:space="0" w:color="auto"/>
        <w:left w:val="none" w:sz="0" w:space="0" w:color="auto"/>
        <w:bottom w:val="none" w:sz="0" w:space="0" w:color="auto"/>
        <w:right w:val="none" w:sz="0" w:space="0" w:color="auto"/>
      </w:divBdr>
      <w:divsChild>
        <w:div w:id="2011904032">
          <w:marLeft w:val="0"/>
          <w:marRight w:val="0"/>
          <w:marTop w:val="300"/>
          <w:marBottom w:val="0"/>
          <w:divBdr>
            <w:top w:val="none" w:sz="0" w:space="0" w:color="auto"/>
            <w:left w:val="none" w:sz="0" w:space="0" w:color="auto"/>
            <w:bottom w:val="none" w:sz="0" w:space="0" w:color="auto"/>
            <w:right w:val="none" w:sz="0" w:space="0" w:color="auto"/>
          </w:divBdr>
          <w:divsChild>
            <w:div w:id="1347512427">
              <w:marLeft w:val="0"/>
              <w:marRight w:val="0"/>
              <w:marTop w:val="300"/>
              <w:marBottom w:val="0"/>
              <w:divBdr>
                <w:top w:val="none" w:sz="0" w:space="0" w:color="auto"/>
                <w:left w:val="none" w:sz="0" w:space="0" w:color="auto"/>
                <w:bottom w:val="none" w:sz="0" w:space="0" w:color="auto"/>
                <w:right w:val="none" w:sz="0" w:space="0" w:color="auto"/>
              </w:divBdr>
            </w:div>
          </w:divsChild>
        </w:div>
        <w:div w:id="832719728">
          <w:marLeft w:val="0"/>
          <w:marRight w:val="0"/>
          <w:marTop w:val="450"/>
          <w:marBottom w:val="0"/>
          <w:divBdr>
            <w:top w:val="none" w:sz="0" w:space="0" w:color="auto"/>
            <w:left w:val="none" w:sz="0" w:space="0" w:color="auto"/>
            <w:bottom w:val="single" w:sz="6" w:space="30" w:color="DBDBDB"/>
            <w:right w:val="none" w:sz="0" w:space="0" w:color="auto"/>
          </w:divBdr>
        </w:div>
      </w:divsChild>
    </w:div>
    <w:div w:id="377238973">
      <w:bodyDiv w:val="1"/>
      <w:marLeft w:val="0"/>
      <w:marRight w:val="0"/>
      <w:marTop w:val="0"/>
      <w:marBottom w:val="0"/>
      <w:divBdr>
        <w:top w:val="none" w:sz="0" w:space="0" w:color="auto"/>
        <w:left w:val="none" w:sz="0" w:space="0" w:color="auto"/>
        <w:bottom w:val="none" w:sz="0" w:space="0" w:color="auto"/>
        <w:right w:val="none" w:sz="0" w:space="0" w:color="auto"/>
      </w:divBdr>
    </w:div>
    <w:div w:id="418915977">
      <w:bodyDiv w:val="1"/>
      <w:marLeft w:val="0"/>
      <w:marRight w:val="0"/>
      <w:marTop w:val="0"/>
      <w:marBottom w:val="0"/>
      <w:divBdr>
        <w:top w:val="none" w:sz="0" w:space="0" w:color="auto"/>
        <w:left w:val="none" w:sz="0" w:space="0" w:color="auto"/>
        <w:bottom w:val="none" w:sz="0" w:space="0" w:color="auto"/>
        <w:right w:val="none" w:sz="0" w:space="0" w:color="auto"/>
      </w:divBdr>
    </w:div>
    <w:div w:id="498078788">
      <w:bodyDiv w:val="1"/>
      <w:marLeft w:val="0"/>
      <w:marRight w:val="0"/>
      <w:marTop w:val="0"/>
      <w:marBottom w:val="0"/>
      <w:divBdr>
        <w:top w:val="none" w:sz="0" w:space="0" w:color="auto"/>
        <w:left w:val="none" w:sz="0" w:space="0" w:color="auto"/>
        <w:bottom w:val="none" w:sz="0" w:space="0" w:color="auto"/>
        <w:right w:val="none" w:sz="0" w:space="0" w:color="auto"/>
      </w:divBdr>
      <w:divsChild>
        <w:div w:id="1578897316">
          <w:marLeft w:val="0"/>
          <w:marRight w:val="0"/>
          <w:marTop w:val="0"/>
          <w:marBottom w:val="0"/>
          <w:divBdr>
            <w:top w:val="none" w:sz="0" w:space="0" w:color="auto"/>
            <w:left w:val="none" w:sz="0" w:space="0" w:color="auto"/>
            <w:bottom w:val="none" w:sz="0" w:space="0" w:color="auto"/>
            <w:right w:val="none" w:sz="0" w:space="0" w:color="auto"/>
          </w:divBdr>
        </w:div>
      </w:divsChild>
    </w:div>
    <w:div w:id="677273229">
      <w:bodyDiv w:val="1"/>
      <w:marLeft w:val="0"/>
      <w:marRight w:val="0"/>
      <w:marTop w:val="0"/>
      <w:marBottom w:val="0"/>
      <w:divBdr>
        <w:top w:val="none" w:sz="0" w:space="0" w:color="auto"/>
        <w:left w:val="none" w:sz="0" w:space="0" w:color="auto"/>
        <w:bottom w:val="none" w:sz="0" w:space="0" w:color="auto"/>
        <w:right w:val="none" w:sz="0" w:space="0" w:color="auto"/>
      </w:divBdr>
    </w:div>
    <w:div w:id="713581718">
      <w:bodyDiv w:val="1"/>
      <w:marLeft w:val="0"/>
      <w:marRight w:val="0"/>
      <w:marTop w:val="0"/>
      <w:marBottom w:val="0"/>
      <w:divBdr>
        <w:top w:val="none" w:sz="0" w:space="0" w:color="auto"/>
        <w:left w:val="none" w:sz="0" w:space="0" w:color="auto"/>
        <w:bottom w:val="none" w:sz="0" w:space="0" w:color="auto"/>
        <w:right w:val="none" w:sz="0" w:space="0" w:color="auto"/>
      </w:divBdr>
    </w:div>
    <w:div w:id="740063816">
      <w:bodyDiv w:val="1"/>
      <w:marLeft w:val="0"/>
      <w:marRight w:val="0"/>
      <w:marTop w:val="0"/>
      <w:marBottom w:val="0"/>
      <w:divBdr>
        <w:top w:val="none" w:sz="0" w:space="0" w:color="auto"/>
        <w:left w:val="none" w:sz="0" w:space="0" w:color="auto"/>
        <w:bottom w:val="none" w:sz="0" w:space="0" w:color="auto"/>
        <w:right w:val="none" w:sz="0" w:space="0" w:color="auto"/>
      </w:divBdr>
    </w:div>
    <w:div w:id="815681853">
      <w:bodyDiv w:val="1"/>
      <w:marLeft w:val="0"/>
      <w:marRight w:val="0"/>
      <w:marTop w:val="0"/>
      <w:marBottom w:val="0"/>
      <w:divBdr>
        <w:top w:val="none" w:sz="0" w:space="0" w:color="auto"/>
        <w:left w:val="none" w:sz="0" w:space="0" w:color="auto"/>
        <w:bottom w:val="none" w:sz="0" w:space="0" w:color="auto"/>
        <w:right w:val="none" w:sz="0" w:space="0" w:color="auto"/>
      </w:divBdr>
      <w:divsChild>
        <w:div w:id="617956468">
          <w:marLeft w:val="0"/>
          <w:marRight w:val="0"/>
          <w:marTop w:val="0"/>
          <w:marBottom w:val="0"/>
          <w:divBdr>
            <w:top w:val="single" w:sz="6" w:space="0" w:color="DEDCDD"/>
            <w:left w:val="single" w:sz="6" w:space="15" w:color="DEDCDD"/>
            <w:bottom w:val="single" w:sz="6" w:space="0" w:color="DEDCDD"/>
            <w:right w:val="single" w:sz="6" w:space="15" w:color="DEDCDD"/>
          </w:divBdr>
          <w:divsChild>
            <w:div w:id="733822554">
              <w:marLeft w:val="0"/>
              <w:marRight w:val="0"/>
              <w:marTop w:val="0"/>
              <w:marBottom w:val="0"/>
              <w:divBdr>
                <w:top w:val="single" w:sz="6" w:space="0" w:color="C6C6C6"/>
                <w:left w:val="none" w:sz="0" w:space="0" w:color="auto"/>
                <w:bottom w:val="none" w:sz="0" w:space="0" w:color="auto"/>
                <w:right w:val="none" w:sz="0" w:space="0" w:color="auto"/>
              </w:divBdr>
              <w:divsChild>
                <w:div w:id="3577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523">
          <w:marLeft w:val="0"/>
          <w:marRight w:val="0"/>
          <w:marTop w:val="0"/>
          <w:marBottom w:val="0"/>
          <w:divBdr>
            <w:top w:val="none" w:sz="0" w:space="0" w:color="auto"/>
            <w:left w:val="none" w:sz="0" w:space="0" w:color="auto"/>
            <w:bottom w:val="single" w:sz="6" w:space="0" w:color="B7B5B6"/>
            <w:right w:val="none" w:sz="0" w:space="0" w:color="auto"/>
          </w:divBdr>
        </w:div>
      </w:divsChild>
    </w:div>
    <w:div w:id="867839358">
      <w:bodyDiv w:val="1"/>
      <w:marLeft w:val="0"/>
      <w:marRight w:val="0"/>
      <w:marTop w:val="0"/>
      <w:marBottom w:val="0"/>
      <w:divBdr>
        <w:top w:val="none" w:sz="0" w:space="0" w:color="auto"/>
        <w:left w:val="none" w:sz="0" w:space="0" w:color="auto"/>
        <w:bottom w:val="none" w:sz="0" w:space="0" w:color="auto"/>
        <w:right w:val="none" w:sz="0" w:space="0" w:color="auto"/>
      </w:divBdr>
    </w:div>
    <w:div w:id="913198976">
      <w:bodyDiv w:val="1"/>
      <w:marLeft w:val="0"/>
      <w:marRight w:val="0"/>
      <w:marTop w:val="0"/>
      <w:marBottom w:val="0"/>
      <w:divBdr>
        <w:top w:val="none" w:sz="0" w:space="0" w:color="auto"/>
        <w:left w:val="none" w:sz="0" w:space="0" w:color="auto"/>
        <w:bottom w:val="none" w:sz="0" w:space="0" w:color="auto"/>
        <w:right w:val="none" w:sz="0" w:space="0" w:color="auto"/>
      </w:divBdr>
      <w:divsChild>
        <w:div w:id="437530514">
          <w:marLeft w:val="0"/>
          <w:marRight w:val="0"/>
          <w:marTop w:val="0"/>
          <w:marBottom w:val="0"/>
          <w:divBdr>
            <w:top w:val="single" w:sz="6" w:space="0" w:color="DEDCDD"/>
            <w:left w:val="single" w:sz="6" w:space="15" w:color="DEDCDD"/>
            <w:bottom w:val="single" w:sz="6" w:space="0" w:color="DEDCDD"/>
            <w:right w:val="single" w:sz="6" w:space="15" w:color="DEDCDD"/>
          </w:divBdr>
          <w:divsChild>
            <w:div w:id="827600536">
              <w:marLeft w:val="0"/>
              <w:marRight w:val="0"/>
              <w:marTop w:val="0"/>
              <w:marBottom w:val="0"/>
              <w:divBdr>
                <w:top w:val="single" w:sz="6" w:space="0" w:color="C6C6C6"/>
                <w:left w:val="none" w:sz="0" w:space="0" w:color="auto"/>
                <w:bottom w:val="none" w:sz="0" w:space="0" w:color="auto"/>
                <w:right w:val="none" w:sz="0" w:space="0" w:color="auto"/>
              </w:divBdr>
              <w:divsChild>
                <w:div w:id="7934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182">
          <w:marLeft w:val="0"/>
          <w:marRight w:val="0"/>
          <w:marTop w:val="0"/>
          <w:marBottom w:val="0"/>
          <w:divBdr>
            <w:top w:val="none" w:sz="0" w:space="0" w:color="auto"/>
            <w:left w:val="none" w:sz="0" w:space="0" w:color="auto"/>
            <w:bottom w:val="single" w:sz="6" w:space="0" w:color="B7B5B6"/>
            <w:right w:val="none" w:sz="0" w:space="0" w:color="auto"/>
          </w:divBdr>
        </w:div>
      </w:divsChild>
    </w:div>
    <w:div w:id="989091462">
      <w:bodyDiv w:val="1"/>
      <w:marLeft w:val="0"/>
      <w:marRight w:val="0"/>
      <w:marTop w:val="0"/>
      <w:marBottom w:val="0"/>
      <w:divBdr>
        <w:top w:val="none" w:sz="0" w:space="0" w:color="auto"/>
        <w:left w:val="none" w:sz="0" w:space="0" w:color="auto"/>
        <w:bottom w:val="none" w:sz="0" w:space="0" w:color="auto"/>
        <w:right w:val="none" w:sz="0" w:space="0" w:color="auto"/>
      </w:divBdr>
    </w:div>
    <w:div w:id="990527358">
      <w:bodyDiv w:val="1"/>
      <w:marLeft w:val="0"/>
      <w:marRight w:val="0"/>
      <w:marTop w:val="0"/>
      <w:marBottom w:val="0"/>
      <w:divBdr>
        <w:top w:val="none" w:sz="0" w:space="0" w:color="auto"/>
        <w:left w:val="none" w:sz="0" w:space="0" w:color="auto"/>
        <w:bottom w:val="none" w:sz="0" w:space="0" w:color="auto"/>
        <w:right w:val="none" w:sz="0" w:space="0" w:color="auto"/>
      </w:divBdr>
      <w:divsChild>
        <w:div w:id="1844926752">
          <w:marLeft w:val="0"/>
          <w:marRight w:val="0"/>
          <w:marTop w:val="0"/>
          <w:marBottom w:val="0"/>
          <w:divBdr>
            <w:top w:val="single" w:sz="6" w:space="0" w:color="DEDCDD"/>
            <w:left w:val="single" w:sz="6" w:space="15" w:color="DEDCDD"/>
            <w:bottom w:val="single" w:sz="6" w:space="0" w:color="DEDCDD"/>
            <w:right w:val="single" w:sz="6" w:space="15" w:color="DEDCDD"/>
          </w:divBdr>
          <w:divsChild>
            <w:div w:id="1456824369">
              <w:marLeft w:val="0"/>
              <w:marRight w:val="0"/>
              <w:marTop w:val="0"/>
              <w:marBottom w:val="0"/>
              <w:divBdr>
                <w:top w:val="single" w:sz="6" w:space="0" w:color="C6C6C6"/>
                <w:left w:val="none" w:sz="0" w:space="0" w:color="auto"/>
                <w:bottom w:val="none" w:sz="0" w:space="0" w:color="auto"/>
                <w:right w:val="none" w:sz="0" w:space="0" w:color="auto"/>
              </w:divBdr>
              <w:divsChild>
                <w:div w:id="15146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8544">
          <w:marLeft w:val="0"/>
          <w:marRight w:val="0"/>
          <w:marTop w:val="0"/>
          <w:marBottom w:val="0"/>
          <w:divBdr>
            <w:top w:val="none" w:sz="0" w:space="0" w:color="auto"/>
            <w:left w:val="none" w:sz="0" w:space="0" w:color="auto"/>
            <w:bottom w:val="single" w:sz="6" w:space="0" w:color="B7B5B6"/>
            <w:right w:val="none" w:sz="0" w:space="0" w:color="auto"/>
          </w:divBdr>
        </w:div>
      </w:divsChild>
    </w:div>
    <w:div w:id="1132671512">
      <w:bodyDiv w:val="1"/>
      <w:marLeft w:val="0"/>
      <w:marRight w:val="0"/>
      <w:marTop w:val="0"/>
      <w:marBottom w:val="0"/>
      <w:divBdr>
        <w:top w:val="none" w:sz="0" w:space="0" w:color="auto"/>
        <w:left w:val="none" w:sz="0" w:space="0" w:color="auto"/>
        <w:bottom w:val="none" w:sz="0" w:space="0" w:color="auto"/>
        <w:right w:val="none" w:sz="0" w:space="0" w:color="auto"/>
      </w:divBdr>
    </w:div>
    <w:div w:id="1166048594">
      <w:bodyDiv w:val="1"/>
      <w:marLeft w:val="0"/>
      <w:marRight w:val="0"/>
      <w:marTop w:val="0"/>
      <w:marBottom w:val="0"/>
      <w:divBdr>
        <w:top w:val="none" w:sz="0" w:space="0" w:color="auto"/>
        <w:left w:val="none" w:sz="0" w:space="0" w:color="auto"/>
        <w:bottom w:val="none" w:sz="0" w:space="0" w:color="auto"/>
        <w:right w:val="none" w:sz="0" w:space="0" w:color="auto"/>
      </w:divBdr>
    </w:div>
    <w:div w:id="1187713090">
      <w:bodyDiv w:val="1"/>
      <w:marLeft w:val="0"/>
      <w:marRight w:val="0"/>
      <w:marTop w:val="0"/>
      <w:marBottom w:val="0"/>
      <w:divBdr>
        <w:top w:val="none" w:sz="0" w:space="0" w:color="auto"/>
        <w:left w:val="none" w:sz="0" w:space="0" w:color="auto"/>
        <w:bottom w:val="none" w:sz="0" w:space="0" w:color="auto"/>
        <w:right w:val="none" w:sz="0" w:space="0" w:color="auto"/>
      </w:divBdr>
    </w:div>
    <w:div w:id="1215266611">
      <w:bodyDiv w:val="1"/>
      <w:marLeft w:val="0"/>
      <w:marRight w:val="0"/>
      <w:marTop w:val="0"/>
      <w:marBottom w:val="0"/>
      <w:divBdr>
        <w:top w:val="none" w:sz="0" w:space="0" w:color="auto"/>
        <w:left w:val="none" w:sz="0" w:space="0" w:color="auto"/>
        <w:bottom w:val="none" w:sz="0" w:space="0" w:color="auto"/>
        <w:right w:val="none" w:sz="0" w:space="0" w:color="auto"/>
      </w:divBdr>
    </w:div>
    <w:div w:id="1255358852">
      <w:bodyDiv w:val="1"/>
      <w:marLeft w:val="0"/>
      <w:marRight w:val="0"/>
      <w:marTop w:val="0"/>
      <w:marBottom w:val="0"/>
      <w:divBdr>
        <w:top w:val="none" w:sz="0" w:space="0" w:color="auto"/>
        <w:left w:val="none" w:sz="0" w:space="0" w:color="auto"/>
        <w:bottom w:val="none" w:sz="0" w:space="0" w:color="auto"/>
        <w:right w:val="none" w:sz="0" w:space="0" w:color="auto"/>
      </w:divBdr>
    </w:div>
    <w:div w:id="1356662612">
      <w:bodyDiv w:val="1"/>
      <w:marLeft w:val="0"/>
      <w:marRight w:val="0"/>
      <w:marTop w:val="0"/>
      <w:marBottom w:val="0"/>
      <w:divBdr>
        <w:top w:val="none" w:sz="0" w:space="0" w:color="auto"/>
        <w:left w:val="none" w:sz="0" w:space="0" w:color="auto"/>
        <w:bottom w:val="none" w:sz="0" w:space="0" w:color="auto"/>
        <w:right w:val="none" w:sz="0" w:space="0" w:color="auto"/>
      </w:divBdr>
      <w:divsChild>
        <w:div w:id="1663311656">
          <w:marLeft w:val="0"/>
          <w:marRight w:val="0"/>
          <w:marTop w:val="0"/>
          <w:marBottom w:val="0"/>
          <w:divBdr>
            <w:top w:val="none" w:sz="0" w:space="0" w:color="auto"/>
            <w:left w:val="none" w:sz="0" w:space="0" w:color="auto"/>
            <w:bottom w:val="none" w:sz="0" w:space="0" w:color="auto"/>
            <w:right w:val="none" w:sz="0" w:space="0" w:color="auto"/>
          </w:divBdr>
          <w:divsChild>
            <w:div w:id="15270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5755">
      <w:bodyDiv w:val="1"/>
      <w:marLeft w:val="0"/>
      <w:marRight w:val="0"/>
      <w:marTop w:val="0"/>
      <w:marBottom w:val="0"/>
      <w:divBdr>
        <w:top w:val="none" w:sz="0" w:space="0" w:color="auto"/>
        <w:left w:val="none" w:sz="0" w:space="0" w:color="auto"/>
        <w:bottom w:val="none" w:sz="0" w:space="0" w:color="auto"/>
        <w:right w:val="none" w:sz="0" w:space="0" w:color="auto"/>
      </w:divBdr>
    </w:div>
    <w:div w:id="1663465513">
      <w:bodyDiv w:val="1"/>
      <w:marLeft w:val="0"/>
      <w:marRight w:val="0"/>
      <w:marTop w:val="0"/>
      <w:marBottom w:val="0"/>
      <w:divBdr>
        <w:top w:val="none" w:sz="0" w:space="0" w:color="auto"/>
        <w:left w:val="none" w:sz="0" w:space="0" w:color="auto"/>
        <w:bottom w:val="none" w:sz="0" w:space="0" w:color="auto"/>
        <w:right w:val="none" w:sz="0" w:space="0" w:color="auto"/>
      </w:divBdr>
      <w:divsChild>
        <w:div w:id="1015107692">
          <w:marLeft w:val="0"/>
          <w:marRight w:val="0"/>
          <w:marTop w:val="0"/>
          <w:marBottom w:val="0"/>
          <w:divBdr>
            <w:top w:val="none" w:sz="0" w:space="0" w:color="auto"/>
            <w:left w:val="none" w:sz="0" w:space="0" w:color="auto"/>
            <w:bottom w:val="none" w:sz="0" w:space="0" w:color="auto"/>
            <w:right w:val="none" w:sz="0" w:space="0" w:color="auto"/>
          </w:divBdr>
        </w:div>
      </w:divsChild>
    </w:div>
    <w:div w:id="1783038132">
      <w:bodyDiv w:val="1"/>
      <w:marLeft w:val="0"/>
      <w:marRight w:val="0"/>
      <w:marTop w:val="0"/>
      <w:marBottom w:val="0"/>
      <w:divBdr>
        <w:top w:val="none" w:sz="0" w:space="0" w:color="auto"/>
        <w:left w:val="none" w:sz="0" w:space="0" w:color="auto"/>
        <w:bottom w:val="none" w:sz="0" w:space="0" w:color="auto"/>
        <w:right w:val="none" w:sz="0" w:space="0" w:color="auto"/>
      </w:divBdr>
    </w:div>
    <w:div w:id="1851287733">
      <w:bodyDiv w:val="1"/>
      <w:marLeft w:val="0"/>
      <w:marRight w:val="0"/>
      <w:marTop w:val="0"/>
      <w:marBottom w:val="0"/>
      <w:divBdr>
        <w:top w:val="none" w:sz="0" w:space="0" w:color="auto"/>
        <w:left w:val="none" w:sz="0" w:space="0" w:color="auto"/>
        <w:bottom w:val="none" w:sz="0" w:space="0" w:color="auto"/>
        <w:right w:val="none" w:sz="0" w:space="0" w:color="auto"/>
      </w:divBdr>
    </w:div>
    <w:div w:id="1952202833">
      <w:bodyDiv w:val="1"/>
      <w:marLeft w:val="0"/>
      <w:marRight w:val="0"/>
      <w:marTop w:val="0"/>
      <w:marBottom w:val="0"/>
      <w:divBdr>
        <w:top w:val="none" w:sz="0" w:space="0" w:color="auto"/>
        <w:left w:val="none" w:sz="0" w:space="0" w:color="auto"/>
        <w:bottom w:val="none" w:sz="0" w:space="0" w:color="auto"/>
        <w:right w:val="none" w:sz="0" w:space="0" w:color="auto"/>
      </w:divBdr>
    </w:div>
    <w:div w:id="2023626109">
      <w:bodyDiv w:val="1"/>
      <w:marLeft w:val="0"/>
      <w:marRight w:val="0"/>
      <w:marTop w:val="0"/>
      <w:marBottom w:val="0"/>
      <w:divBdr>
        <w:top w:val="none" w:sz="0" w:space="0" w:color="auto"/>
        <w:left w:val="none" w:sz="0" w:space="0" w:color="auto"/>
        <w:bottom w:val="none" w:sz="0" w:space="0" w:color="auto"/>
        <w:right w:val="none" w:sz="0" w:space="0" w:color="auto"/>
      </w:divBdr>
    </w:div>
    <w:div w:id="2103836825">
      <w:bodyDiv w:val="1"/>
      <w:marLeft w:val="0"/>
      <w:marRight w:val="0"/>
      <w:marTop w:val="0"/>
      <w:marBottom w:val="0"/>
      <w:divBdr>
        <w:top w:val="none" w:sz="0" w:space="0" w:color="auto"/>
        <w:left w:val="none" w:sz="0" w:space="0" w:color="auto"/>
        <w:bottom w:val="none" w:sz="0" w:space="0" w:color="auto"/>
        <w:right w:val="none" w:sz="0" w:space="0" w:color="auto"/>
      </w:divBdr>
    </w:div>
    <w:div w:id="213143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166</Words>
  <Characters>950</Characters>
  <Application>Microsoft Office Word</Application>
  <DocSecurity>0</DocSecurity>
  <Lines>7</Lines>
  <Paragraphs>2</Paragraphs>
  <ScaleCrop>false</ScaleCrop>
  <Company>微软中国</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2021-03-15T10:12:00Z</dcterms:created>
  <dcterms:modified xsi:type="dcterms:W3CDTF">2021-03-15T10:12:00Z</dcterms:modified>
</cp:coreProperties>
</file>