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3" w:firstLineChars="200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附件</w:t>
      </w:r>
      <w:r>
        <w:rPr>
          <w:rFonts w:hint="eastAsia" w:ascii="Courier New" w:hAnsi="Courier New" w:cs="Courier New"/>
          <w:b/>
          <w:bCs/>
          <w:sz w:val="32"/>
          <w:szCs w:val="32"/>
        </w:rPr>
        <w:t xml:space="preserve">： </w:t>
      </w:r>
      <w:r>
        <w:rPr>
          <w:rFonts w:ascii="Courier New" w:hAnsi="Courier New" w:cs="Courier New"/>
          <w:b/>
          <w:bCs/>
          <w:sz w:val="32"/>
          <w:szCs w:val="32"/>
        </w:rPr>
        <w:t xml:space="preserve">         </w:t>
      </w:r>
    </w:p>
    <w:p>
      <w:pPr>
        <w:ind w:firstLine="640" w:firstLineChars="200"/>
        <w:jc w:val="center"/>
        <w:rPr>
          <w:rFonts w:ascii="方正小标宋简体" w:eastAsia="方正小标宋简体" w:cs="仿宋_GB2312"/>
          <w:sz w:val="32"/>
          <w:szCs w:val="32"/>
        </w:rPr>
      </w:pPr>
      <w:r>
        <w:rPr>
          <w:rFonts w:hint="eastAsia" w:ascii="方正小标宋简体" w:eastAsia="方正小标宋简体" w:cs="仿宋_GB2312"/>
          <w:sz w:val="32"/>
          <w:szCs w:val="32"/>
        </w:rPr>
        <w:t>2020年面向应届毕业生及社会人员公开招聘岗位表</w:t>
      </w:r>
    </w:p>
    <w:p>
      <w:pPr>
        <w:ind w:firstLine="640" w:firstLineChars="200"/>
        <w:jc w:val="center"/>
        <w:rPr>
          <w:rFonts w:ascii="方正小标宋简体" w:eastAsia="方正小标宋简体" w:cs="仿宋_GB2312"/>
          <w:sz w:val="32"/>
          <w:szCs w:val="32"/>
        </w:rPr>
      </w:pPr>
    </w:p>
    <w:p>
      <w:pPr>
        <w:ind w:firstLine="48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填报部门（盖章）：北京大学附属中学  </w:t>
      </w:r>
      <w:r>
        <w:rPr>
          <w:rFonts w:hint="eastAsia" w:ascii="华文仿宋" w:hAnsi="华文仿宋" w:eastAsia="华文仿宋" w:cs="仿宋_GB2312"/>
          <w:sz w:val="28"/>
          <w:szCs w:val="32"/>
        </w:rPr>
        <w:t xml:space="preserve">                       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 xml:space="preserve">                      </w:t>
      </w:r>
      <w:r>
        <w:rPr>
          <w:rFonts w:hint="eastAsia"/>
          <w:b/>
          <w:bCs/>
          <w:szCs w:val="21"/>
        </w:rPr>
        <w:t>招聘人数：5</w:t>
      </w:r>
    </w:p>
    <w:p>
      <w:pPr>
        <w:ind w:firstLine="482" w:firstLineChars="200"/>
        <w:rPr>
          <w:b/>
          <w:bCs/>
          <w:szCs w:val="21"/>
        </w:rPr>
      </w:pPr>
    </w:p>
    <w:tbl>
      <w:tblPr>
        <w:tblStyle w:val="9"/>
        <w:tblW w:w="11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67"/>
        <w:gridCol w:w="712"/>
        <w:gridCol w:w="1240"/>
        <w:gridCol w:w="689"/>
        <w:gridCol w:w="938"/>
        <w:gridCol w:w="637"/>
        <w:gridCol w:w="1276"/>
        <w:gridCol w:w="709"/>
        <w:gridCol w:w="709"/>
        <w:gridCol w:w="850"/>
        <w:gridCol w:w="85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单位</w:t>
            </w: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岗位</w:t>
            </w: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职责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学历</w:t>
            </w: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要求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户籍/生源地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条件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  <w:t>毕业生报考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岗位类型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18"/>
                <w:szCs w:val="18"/>
              </w:rPr>
              <w:t>岗位职级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  <w:t>咨询电话及联系人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46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sz w:val="18"/>
                <w:szCs w:val="18"/>
              </w:rPr>
              <w:t>北京大学附属中学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（朝阳未来学校）</w:t>
            </w:r>
          </w:p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高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中学科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教师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Bidi"/>
              </w:rPr>
            </w:pPr>
            <w:r>
              <w:rPr>
                <w:rFonts w:cs="Courier New" w:asciiTheme="minorEastAsia" w:hAnsiTheme="minorEastAsia"/>
                <w:sz w:val="18"/>
                <w:szCs w:val="18"/>
              </w:rPr>
              <w:t>1、承担语文/英语/政治/历史/地理/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综合人文科学等其中一科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，或数学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/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物理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/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化学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/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生物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/综合自然科学等其中一科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的教学与教研工作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，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协助搭建本科目的网络课程平台。</w:t>
            </w:r>
          </w:p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sz w:val="18"/>
                <w:szCs w:val="18"/>
              </w:rPr>
              <w:t>2、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学校布置的其他教育工作。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应届生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硕士研究生及以上学历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；社会人员本科及以上学历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不限制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sz w:val="18"/>
                <w:szCs w:val="18"/>
              </w:rPr>
              <w:t>社会人员为“北京市常住户口”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；应届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毕业生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生源不限，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非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京生源须符合20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20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年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北京市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进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京落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户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条件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认同北大附中教育理念，具有教育创新实践经验者优先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不限制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教师岗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sz w:val="18"/>
                <w:szCs w:val="18"/>
              </w:rPr>
              <w:t>十二级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及以上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翟老师</w:t>
            </w:r>
          </w:p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0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10-58751251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46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sz w:val="18"/>
                <w:szCs w:val="18"/>
              </w:rPr>
              <w:t>北京大学附属中学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（朝阳未来学校）</w:t>
            </w:r>
          </w:p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高中艺术教师</w:t>
            </w:r>
          </w:p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1、参与开设艺术类课程研究，设计艺术类课程，相关科目教研教学。</w:t>
            </w:r>
          </w:p>
          <w:p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2、为艺术</w:t>
            </w:r>
            <w:r>
              <w:rPr>
                <w:rFonts w:hint="eastAsia" w:ascii="Courier New" w:hAnsi="Courier New" w:cs="Courier New"/>
                <w:sz w:val="18"/>
                <w:szCs w:val="18"/>
              </w:rPr>
              <w:t>类专业</w:t>
            </w:r>
            <w:r>
              <w:rPr>
                <w:rFonts w:ascii="Courier New" w:hAnsi="Courier New" w:cs="Courier New"/>
                <w:sz w:val="18"/>
                <w:szCs w:val="18"/>
              </w:rPr>
              <w:t>学生社团组建提供支持</w:t>
            </w:r>
            <w:r>
              <w:rPr>
                <w:rFonts w:hint="eastAsia" w:ascii="Courier New" w:hAnsi="Courier New" w:cs="Courier New"/>
                <w:sz w:val="18"/>
                <w:szCs w:val="18"/>
              </w:rPr>
              <w:t>。</w:t>
            </w:r>
          </w:p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sz w:val="18"/>
                <w:szCs w:val="18"/>
              </w:rPr>
              <w:t>3、学校布置的其他教育工作。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应届生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硕士研究生及以上学历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；社会人员本科及以上学历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不限制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sz w:val="18"/>
                <w:szCs w:val="18"/>
              </w:rPr>
              <w:t>社会人员为“北京市常住户口”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；应届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毕业生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生源不限，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非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京生源须符合20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20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年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北京市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进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京落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户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条件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认同北大附中教育理念，具有教育创新实践经验者优先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不限制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教师岗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sz w:val="18"/>
                <w:szCs w:val="18"/>
              </w:rPr>
              <w:t>十二级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及以上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翟老师</w:t>
            </w:r>
          </w:p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0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10-58751251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46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sz w:val="18"/>
                <w:szCs w:val="18"/>
              </w:rPr>
              <w:t>北京大学附属中学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（朝阳未来学校）</w:t>
            </w:r>
          </w:p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职能管理岗位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rPr>
                <w:rFonts w:cs="Courier New" w:asciiTheme="minorEastAsia" w:hAnsiTheme="minorEastAsia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负责学校运营/校园管理/教育集团化人事整合/教育集团化财务整合等工作。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应届生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硕士研究生及以上学历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；社会人员本科及以上学历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不限制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sz w:val="18"/>
                <w:szCs w:val="18"/>
              </w:rPr>
              <w:t>社会人员为“北京市常住户口”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；应届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毕业生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生源不限，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非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京生源须符合20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20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年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北京市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进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京落</w:t>
            </w: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户</w:t>
            </w:r>
            <w:r>
              <w:rPr>
                <w:rFonts w:cs="Courier New" w:asciiTheme="minorEastAsia" w:hAnsiTheme="minorEastAsia"/>
                <w:sz w:val="18"/>
                <w:szCs w:val="18"/>
              </w:rPr>
              <w:t>条件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认同北大附中教育理念，具有教育创新实践经验者优先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不限制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管理岗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sz w:val="18"/>
                <w:szCs w:val="18"/>
              </w:rPr>
              <w:t>九级及以上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翟老师</w:t>
            </w:r>
          </w:p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0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10-58751251</w:t>
            </w:r>
          </w:p>
        </w:tc>
      </w:tr>
    </w:tbl>
    <w:p>
      <w:pPr>
        <w:spacing w:line="560" w:lineRule="exact"/>
        <w:rPr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小标宋简体">
    <w:panose1 w:val="02010601030101010101"/>
    <w:charset w:val="88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1366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93"/>
    <w:rsid w:val="00062931"/>
    <w:rsid w:val="00070DA0"/>
    <w:rsid w:val="00072012"/>
    <w:rsid w:val="00073FAC"/>
    <w:rsid w:val="00086648"/>
    <w:rsid w:val="0008743A"/>
    <w:rsid w:val="000946E4"/>
    <w:rsid w:val="000B29A7"/>
    <w:rsid w:val="000C523B"/>
    <w:rsid w:val="000D30D2"/>
    <w:rsid w:val="000F5DE8"/>
    <w:rsid w:val="00157293"/>
    <w:rsid w:val="001B5E8C"/>
    <w:rsid w:val="001D0CF8"/>
    <w:rsid w:val="001D554B"/>
    <w:rsid w:val="00256454"/>
    <w:rsid w:val="0027642E"/>
    <w:rsid w:val="002A118A"/>
    <w:rsid w:val="002B54E9"/>
    <w:rsid w:val="002C3B67"/>
    <w:rsid w:val="002E23D7"/>
    <w:rsid w:val="002F5064"/>
    <w:rsid w:val="003003B9"/>
    <w:rsid w:val="00301BBF"/>
    <w:rsid w:val="003060D0"/>
    <w:rsid w:val="0037054A"/>
    <w:rsid w:val="0038527B"/>
    <w:rsid w:val="00393FFE"/>
    <w:rsid w:val="003A30A9"/>
    <w:rsid w:val="003A7FF3"/>
    <w:rsid w:val="003B2315"/>
    <w:rsid w:val="003B4BAC"/>
    <w:rsid w:val="003B5A77"/>
    <w:rsid w:val="003F0513"/>
    <w:rsid w:val="004316B3"/>
    <w:rsid w:val="004321D1"/>
    <w:rsid w:val="004568A2"/>
    <w:rsid w:val="00493C4C"/>
    <w:rsid w:val="004A1BBB"/>
    <w:rsid w:val="004B675F"/>
    <w:rsid w:val="004F0B98"/>
    <w:rsid w:val="004F5885"/>
    <w:rsid w:val="0050552F"/>
    <w:rsid w:val="00511647"/>
    <w:rsid w:val="00534574"/>
    <w:rsid w:val="005442D8"/>
    <w:rsid w:val="0055710B"/>
    <w:rsid w:val="005608A7"/>
    <w:rsid w:val="00573DBC"/>
    <w:rsid w:val="00576993"/>
    <w:rsid w:val="005D0C79"/>
    <w:rsid w:val="005E6E18"/>
    <w:rsid w:val="005F1F2D"/>
    <w:rsid w:val="00602D20"/>
    <w:rsid w:val="00624EC5"/>
    <w:rsid w:val="00634B59"/>
    <w:rsid w:val="006579B9"/>
    <w:rsid w:val="00664F1B"/>
    <w:rsid w:val="006654E3"/>
    <w:rsid w:val="0067036B"/>
    <w:rsid w:val="006776D8"/>
    <w:rsid w:val="006F7004"/>
    <w:rsid w:val="00723377"/>
    <w:rsid w:val="00724B90"/>
    <w:rsid w:val="00725B67"/>
    <w:rsid w:val="00731464"/>
    <w:rsid w:val="007325B4"/>
    <w:rsid w:val="00737B71"/>
    <w:rsid w:val="00760CBB"/>
    <w:rsid w:val="00765704"/>
    <w:rsid w:val="00767BB6"/>
    <w:rsid w:val="007A0570"/>
    <w:rsid w:val="007D4108"/>
    <w:rsid w:val="00805A1B"/>
    <w:rsid w:val="008335C9"/>
    <w:rsid w:val="00852667"/>
    <w:rsid w:val="008B022B"/>
    <w:rsid w:val="008B1065"/>
    <w:rsid w:val="008C1165"/>
    <w:rsid w:val="00915B7C"/>
    <w:rsid w:val="00915F96"/>
    <w:rsid w:val="009648A3"/>
    <w:rsid w:val="009937F4"/>
    <w:rsid w:val="009A16C3"/>
    <w:rsid w:val="009A2608"/>
    <w:rsid w:val="009B13EF"/>
    <w:rsid w:val="009B392A"/>
    <w:rsid w:val="00A27D34"/>
    <w:rsid w:val="00A4458F"/>
    <w:rsid w:val="00A7048B"/>
    <w:rsid w:val="00A70FEB"/>
    <w:rsid w:val="00A7388A"/>
    <w:rsid w:val="00AA520A"/>
    <w:rsid w:val="00AB4987"/>
    <w:rsid w:val="00B031EC"/>
    <w:rsid w:val="00B21184"/>
    <w:rsid w:val="00B23881"/>
    <w:rsid w:val="00B3526E"/>
    <w:rsid w:val="00B64B8C"/>
    <w:rsid w:val="00B7474A"/>
    <w:rsid w:val="00B754FF"/>
    <w:rsid w:val="00B96A11"/>
    <w:rsid w:val="00BC12C9"/>
    <w:rsid w:val="00BD77B6"/>
    <w:rsid w:val="00C05479"/>
    <w:rsid w:val="00C073BD"/>
    <w:rsid w:val="00C10D78"/>
    <w:rsid w:val="00C25AE0"/>
    <w:rsid w:val="00C54E28"/>
    <w:rsid w:val="00C65C0C"/>
    <w:rsid w:val="00C803AA"/>
    <w:rsid w:val="00CC62AA"/>
    <w:rsid w:val="00CE38B9"/>
    <w:rsid w:val="00CF777C"/>
    <w:rsid w:val="00D02756"/>
    <w:rsid w:val="00D20D79"/>
    <w:rsid w:val="00D66477"/>
    <w:rsid w:val="00DF23BF"/>
    <w:rsid w:val="00E170DF"/>
    <w:rsid w:val="00E25F10"/>
    <w:rsid w:val="00E304E0"/>
    <w:rsid w:val="00E47D3F"/>
    <w:rsid w:val="00E771C7"/>
    <w:rsid w:val="00E84593"/>
    <w:rsid w:val="00EB54C0"/>
    <w:rsid w:val="00EF1627"/>
    <w:rsid w:val="00F40173"/>
    <w:rsid w:val="00F41D6D"/>
    <w:rsid w:val="00F509A8"/>
    <w:rsid w:val="00F635CB"/>
    <w:rsid w:val="00F749E3"/>
    <w:rsid w:val="00FB3766"/>
    <w:rsid w:val="00FC050C"/>
    <w:rsid w:val="00FD11AC"/>
    <w:rsid w:val="00FE5623"/>
    <w:rsid w:val="2B271013"/>
    <w:rsid w:val="6DF7FDDB"/>
    <w:rsid w:val="7EEE2E30"/>
    <w:rsid w:val="BAFFDBF9"/>
    <w:rsid w:val="DB77AE3F"/>
    <w:rsid w:val="FA5F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widowControl w:val="0"/>
      <w:ind w:left="100" w:leftChars="25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4">
    <w:name w:val="Balloon Text"/>
    <w:basedOn w:val="1"/>
    <w:link w:val="21"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Subtitle"/>
    <w:basedOn w:val="1"/>
    <w:next w:val="1"/>
    <w:link w:val="22"/>
    <w:qFormat/>
    <w:uiPriority w:val="11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uiPriority w:val="0"/>
    <w:rPr>
      <w:rFonts w:cs="Times New Roman"/>
    </w:rPr>
  </w:style>
  <w:style w:type="character" w:styleId="13">
    <w:name w:val="Hyperlink"/>
    <w:uiPriority w:val="0"/>
    <w:rPr>
      <w:rFonts w:cs="Times New Roman"/>
      <w:color w:val="0000FF"/>
      <w:u w:val="single"/>
    </w:rPr>
  </w:style>
  <w:style w:type="paragraph" w:styleId="14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日期字符"/>
    <w:basedOn w:val="11"/>
    <w:link w:val="3"/>
    <w:semiHidden/>
    <w:uiPriority w:val="99"/>
  </w:style>
  <w:style w:type="character" w:customStyle="1" w:styleId="16">
    <w:name w:val="页眉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标题 2字符"/>
    <w:basedOn w:val="11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9">
    <w:name w:val="列出段落1"/>
    <w:basedOn w:val="1"/>
    <w:uiPriority w:val="0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20">
    <w:name w:val="p0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批注框文本字符"/>
    <w:basedOn w:val="11"/>
    <w:link w:val="4"/>
    <w:semiHidden/>
    <w:uiPriority w:val="99"/>
    <w:rPr>
      <w:sz w:val="18"/>
      <w:szCs w:val="18"/>
    </w:rPr>
  </w:style>
  <w:style w:type="character" w:customStyle="1" w:styleId="22">
    <w:name w:val="副标题字符"/>
    <w:basedOn w:val="11"/>
    <w:link w:val="7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</Words>
  <Characters>1615</Characters>
  <Lines>13</Lines>
  <Paragraphs>3</Paragraphs>
  <TotalTime>58</TotalTime>
  <ScaleCrop>false</ScaleCrop>
  <LinksUpToDate>false</LinksUpToDate>
  <CharactersWithSpaces>1895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2020-03-31T16:38:00Z</dcterms:created>
  <dc:creator>张琳</dc:creator>
  <cp:lastModifiedBy>Administrator</cp:lastModifiedBy>
  <cp:lastPrinted>2019-04-24T23:45:00Z</cp:lastPrinted>
  <dcterms:modified xsi:type="dcterms:W3CDTF">2020-05-26T08:03:36Z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