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防城港市港口和物流发展局2021年公开招聘聘用制工作人员计划表</w:t>
      </w:r>
    </w:p>
    <w:p>
      <w:pPr>
        <w:spacing w:afterLines="100" w:line="4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时间：2021年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8日</w:t>
      </w:r>
    </w:p>
    <w:tbl>
      <w:tblPr>
        <w:tblStyle w:val="5"/>
        <w:tblW w:w="133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61"/>
        <w:gridCol w:w="725"/>
        <w:gridCol w:w="1146"/>
        <w:gridCol w:w="1020"/>
        <w:gridCol w:w="1305"/>
        <w:gridCol w:w="2089"/>
        <w:gridCol w:w="3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招聘单位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招聘岗位</w:t>
            </w:r>
          </w:p>
        </w:tc>
        <w:tc>
          <w:tcPr>
            <w:tcW w:w="48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报考资格条件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岗位职责</w:t>
            </w:r>
          </w:p>
        </w:tc>
        <w:tc>
          <w:tcPr>
            <w:tcW w:w="32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招考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人数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防城海关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海关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大学专科及以上学历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18-35周岁（含35岁）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1.协助海关做好单证记录整理、证稿拟制等文案编制工作；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2.协助海关做好数据收集、统计汇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总等工作；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3.完成海关交办的其他工作。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1.熟练掌握Office等办公自动化软件；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2.有一定的文字功底，熟悉公文写作；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3.熟悉外贸物流操作流程，熟悉外贸货物清关流程者优先；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4.有较强的人际沟通与协调能力，以及较强的责任心和服务意识。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防城海关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海关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专业不限（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物流类、矿石检测化验类相关专业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优先）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大学专科及以上学历（特别优秀者中专及以上学历）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18-45周岁（含45岁）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1.协助海关做好保税货物的取样监管工作；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2.协助海关做好制样监管、水分检测、视频巡查等工作；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3.完成海关相交办的其他工作。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1.有矿类产品抽样化验相关经验者优先；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2.熟悉外贸物流操作流程，熟悉外贸货物清关流程者优先；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3.能吃苦耐劳，能承受一定的工作强度，接受工作需要进行加班；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4.有较强的人际沟通与协调能力，以及较强的责任心和服务意识。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总计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</w:p>
    <w:sectPr>
      <w:pgSz w:w="16838" w:h="11906" w:orient="landscape"/>
      <w:pgMar w:top="1644" w:right="1021" w:bottom="16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53E"/>
    <w:rsid w:val="00026D53"/>
    <w:rsid w:val="00097F6A"/>
    <w:rsid w:val="00143CC0"/>
    <w:rsid w:val="002546E6"/>
    <w:rsid w:val="00374F04"/>
    <w:rsid w:val="004A35DF"/>
    <w:rsid w:val="00697503"/>
    <w:rsid w:val="007A4756"/>
    <w:rsid w:val="00832CEC"/>
    <w:rsid w:val="009462FA"/>
    <w:rsid w:val="009477EA"/>
    <w:rsid w:val="00A161CB"/>
    <w:rsid w:val="00A33C34"/>
    <w:rsid w:val="00B10615"/>
    <w:rsid w:val="00B12656"/>
    <w:rsid w:val="00B6085F"/>
    <w:rsid w:val="00C15563"/>
    <w:rsid w:val="00C63E1F"/>
    <w:rsid w:val="00CB3C8C"/>
    <w:rsid w:val="00DA6C80"/>
    <w:rsid w:val="00DB578E"/>
    <w:rsid w:val="00E25554"/>
    <w:rsid w:val="00F0053E"/>
    <w:rsid w:val="00F81D8B"/>
    <w:rsid w:val="01A713DB"/>
    <w:rsid w:val="022E1D40"/>
    <w:rsid w:val="0560027E"/>
    <w:rsid w:val="0EA902C3"/>
    <w:rsid w:val="0FDF6087"/>
    <w:rsid w:val="18705AC4"/>
    <w:rsid w:val="22BF11E3"/>
    <w:rsid w:val="235475E6"/>
    <w:rsid w:val="2A73045D"/>
    <w:rsid w:val="313E0775"/>
    <w:rsid w:val="3156133E"/>
    <w:rsid w:val="3396396B"/>
    <w:rsid w:val="365055E7"/>
    <w:rsid w:val="38FC0A83"/>
    <w:rsid w:val="3E077961"/>
    <w:rsid w:val="40701F41"/>
    <w:rsid w:val="42FD2FB7"/>
    <w:rsid w:val="4613785E"/>
    <w:rsid w:val="474E71B7"/>
    <w:rsid w:val="59A47B79"/>
    <w:rsid w:val="629072C4"/>
    <w:rsid w:val="6D3F7CAD"/>
    <w:rsid w:val="6D6F54F2"/>
    <w:rsid w:val="77D414C0"/>
    <w:rsid w:val="77F87403"/>
    <w:rsid w:val="78036A52"/>
    <w:rsid w:val="7A6658A1"/>
    <w:rsid w:val="7BFD33FE"/>
    <w:rsid w:val="7E1E2970"/>
    <w:rsid w:val="7ED30A3E"/>
    <w:rsid w:val="7F517B98"/>
    <w:rsid w:val="7FD74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86</Words>
  <Characters>494</Characters>
  <Lines>4</Lines>
  <Paragraphs>1</Paragraphs>
  <TotalTime>1</TotalTime>
  <ScaleCrop>false</ScaleCrop>
  <LinksUpToDate>false</LinksUpToDate>
  <CharactersWithSpaces>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2018-09-25T07:15:00Z</dcterms:created>
  <dc:creator>User</dc:creator>
  <cp:lastModifiedBy>Administrator</cp:lastModifiedBy>
  <dcterms:modified xsi:type="dcterms:W3CDTF">2021-02-18T00:40:49Z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